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CD" w:rsidRDefault="006A3652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Контрольные цифры приема граждан по профессиям, специальностям для обучения по имеющим государственную аккредитацию образовательным программам среднего профессионального образования за счет средств бюджета Калужской области на 2025/26 учебный год</w:t>
      </w:r>
    </w:p>
    <w:p w:rsidR="00197DCD" w:rsidRDefault="00197DCD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3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84"/>
        <w:gridCol w:w="1559"/>
        <w:gridCol w:w="1559"/>
        <w:gridCol w:w="1559"/>
        <w:gridCol w:w="1559"/>
        <w:gridCol w:w="1701"/>
      </w:tblGrid>
      <w:tr w:rsidR="009725F2" w:rsidRPr="009725F2" w:rsidTr="009725F2">
        <w:trPr>
          <w:trHeight w:val="1215"/>
        </w:trPr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Наименование профессии/специальности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Контрольные цифры приема на 2025/26 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На базе</w:t>
            </w:r>
          </w:p>
          <w:p w:rsidR="009725F2" w:rsidRPr="009725F2" w:rsidRDefault="009725F2" w:rsidP="00972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9 кл</w:t>
            </w:r>
          </w:p>
        </w:tc>
      </w:tr>
      <w:tr w:rsidR="009725F2" w:rsidRPr="009725F2" w:rsidTr="009725F2">
        <w:trPr>
          <w:trHeight w:val="873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43.01.09 Повар, кондитер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3C37EE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C37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Повар, кондитер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EE" w:rsidRPr="003C37EE" w:rsidRDefault="003C37EE" w:rsidP="003C3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C37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09.12.2016 N</w:t>
            </w:r>
          </w:p>
          <w:p w:rsidR="003C37EE" w:rsidRPr="003C37EE" w:rsidRDefault="003C37EE" w:rsidP="003C3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C37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1569</w:t>
            </w:r>
          </w:p>
          <w:p w:rsidR="009725F2" w:rsidRPr="009725F2" w:rsidRDefault="003C37EE" w:rsidP="003C3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C37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(ред. от 03.07.2024)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</w:tr>
      <w:tr w:rsidR="009725F2" w:rsidRPr="009725F2" w:rsidTr="009725F2">
        <w:trPr>
          <w:trHeight w:val="949"/>
        </w:trPr>
        <w:tc>
          <w:tcPr>
            <w:tcW w:w="5584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08.01.28 Мастер отделочных строительных и декоративных работ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Мастер отделочных строительных работ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№340 от 18.05.2022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043"/>
        </w:trPr>
        <w:tc>
          <w:tcPr>
            <w:tcW w:w="5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3C37EE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="0062055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варщик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№863 от 15.11.2023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</w:tr>
      <w:tr w:rsidR="009725F2" w:rsidRPr="009725F2" w:rsidTr="009725F2">
        <w:trPr>
          <w:trHeight w:val="987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23.01.08 Слесарь по ремонту строительных машин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лесарь по ремонту строительных машин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3C37EE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C37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26 августа 2022 г. N 774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10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Электромонтер по ремонту и обслуживанию электрообор</w:t>
            </w: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удования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№316 от 28.04.2023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897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15.01.35 Мастер слесарных работ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62055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Мастер слесарных работ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№530 от 13.07.2023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078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11.01.01 Монтажник радиоэлектронной аппаратуры и приборов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№488 от 28.06.2023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023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15.01.38 </w:t>
            </w:r>
            <w:r w:rsidRPr="009725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Оператор-наладчик металлообрабатывающих станков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62055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Оператор-наладчик металлообрабатывающих станков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№862 от 15.11.2023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883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43.02.16 Туризм и гостеприимство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пециалист по туризму и гостеприимству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12.12.2022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</w:tr>
      <w:tr w:rsidR="009725F2" w:rsidRPr="009725F2" w:rsidTr="009725F2">
        <w:trPr>
          <w:trHeight w:val="913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38.02.08 Торговое дело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пециалист торгового дела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19.07.2023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548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46.02.01 Документационное обеспечение управления и архивоведение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пециалист по документационному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обеспечению управления и архивному 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делу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lastRenderedPageBreak/>
              <w:t>26.08.2022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778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Б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ухгалтер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24.06.2024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437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08.02.01 Строительство и эксплуатация зданий и сооружений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</w:t>
            </w:r>
            <w:r w:rsid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ехник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№442 от 25.06.2024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 xml:space="preserve">23.02.07 Техническое обслуживание и ремонт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02.07.2024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09.02.07 Информационные системы и программирование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Программист</w:t>
            </w:r>
          </w:p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Разработчик веб и мультимедийных приложений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№1547 от 09.12.2016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50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15.02.16 Технология машиностроения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Техник-технолог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620557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№444 от 14.06.2022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lastRenderedPageBreak/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9074B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С</w:t>
            </w: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пециалист по электронным приборам и устройствам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04.10.2021</w:t>
            </w:r>
          </w:p>
          <w:p w:rsidR="009074BD" w:rsidRPr="009074BD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691</w:t>
            </w:r>
          </w:p>
          <w:p w:rsidR="009725F2" w:rsidRPr="009725F2" w:rsidRDefault="009074BD" w:rsidP="0090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074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(ред. от 01.09.2022)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hAnsi="Times New Roman" w:cs="Times New Roman"/>
                <w:shd w:val="clear" w:color="auto" w:fill="FFFFFF"/>
              </w:rPr>
              <w:t>22.02.08 Металлургическое производство (по видам производства)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0359A9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</w:t>
            </w:r>
            <w:bookmarkStart w:id="0" w:name="_GoBack"/>
            <w:bookmarkEnd w:id="0"/>
            <w:r w:rsidRPr="000359A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ехник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9" w:rsidRPr="000359A9" w:rsidRDefault="000359A9" w:rsidP="000359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0359A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25.09.2023</w:t>
            </w:r>
          </w:p>
          <w:p w:rsidR="009725F2" w:rsidRPr="009725F2" w:rsidRDefault="000359A9" w:rsidP="000359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N 718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  <w:tr w:rsidR="009725F2" w:rsidRPr="009725F2" w:rsidTr="009725F2">
        <w:trPr>
          <w:trHeight w:val="1215"/>
        </w:trPr>
        <w:tc>
          <w:tcPr>
            <w:tcW w:w="558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15.02.17 Монтаж, техническое обслуживание и ремонт промышленного оборудования (по отраслям)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74405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F2" w:rsidRPr="009725F2" w:rsidRDefault="0074405D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№676 от 12.09.2023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5F2" w:rsidRPr="009725F2" w:rsidRDefault="009725F2" w:rsidP="007D6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9725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25</w:t>
            </w:r>
          </w:p>
        </w:tc>
      </w:tr>
    </w:tbl>
    <w:p w:rsidR="00197DCD" w:rsidRDefault="00197DCD"/>
    <w:p w:rsidR="00197DCD" w:rsidRDefault="00197DCD"/>
    <w:p w:rsidR="00197DCD" w:rsidRDefault="00197DCD"/>
    <w:sectPr w:rsidR="00197DCD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57" w:rsidRDefault="00620557" w:rsidP="00D10ADA">
      <w:r>
        <w:separator/>
      </w:r>
    </w:p>
  </w:endnote>
  <w:endnote w:type="continuationSeparator" w:id="0">
    <w:p w:rsidR="00620557" w:rsidRDefault="00620557" w:rsidP="00D1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57" w:rsidRDefault="00620557" w:rsidP="00D10ADA">
      <w:r>
        <w:separator/>
      </w:r>
    </w:p>
  </w:footnote>
  <w:footnote w:type="continuationSeparator" w:id="0">
    <w:p w:rsidR="00620557" w:rsidRDefault="00620557" w:rsidP="00D1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DCD"/>
    <w:rsid w:val="000359A9"/>
    <w:rsid w:val="00130F75"/>
    <w:rsid w:val="00132A93"/>
    <w:rsid w:val="00197DCD"/>
    <w:rsid w:val="00237ADE"/>
    <w:rsid w:val="003C37EE"/>
    <w:rsid w:val="00550CD1"/>
    <w:rsid w:val="00620557"/>
    <w:rsid w:val="006A3652"/>
    <w:rsid w:val="0074405D"/>
    <w:rsid w:val="007D6813"/>
    <w:rsid w:val="00905994"/>
    <w:rsid w:val="009074BD"/>
    <w:rsid w:val="009725F2"/>
    <w:rsid w:val="00B707B3"/>
    <w:rsid w:val="00BD4054"/>
    <w:rsid w:val="00CC57A2"/>
    <w:rsid w:val="00D10ADA"/>
    <w:rsid w:val="00D434BA"/>
    <w:rsid w:val="00F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197E-AD20-408A-81C5-BCDCB2F3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ahoma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10A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10ADA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10A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10ADA"/>
    <w:rPr>
      <w:rFonts w:cs="Mangal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D681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D681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Лучина</dc:creator>
  <cp:lastModifiedBy>Наталья Ивановна Лучина</cp:lastModifiedBy>
  <cp:revision>12</cp:revision>
  <cp:lastPrinted>2024-11-28T10:03:00Z</cp:lastPrinted>
  <dcterms:created xsi:type="dcterms:W3CDTF">2024-11-01T06:28:00Z</dcterms:created>
  <dcterms:modified xsi:type="dcterms:W3CDTF">2025-06-20T06:40:00Z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2024-10-31T13:26:53Z</dcterms:created>
  <dc:creator/>
  <dc:description/>
  <dc:language>ru-RU</dc:language>
  <cp:lastModifiedBy/>
  <dcterms:modified xsi:type="dcterms:W3CDTF">2024-10-31T13:41:24Z</dcterms:modified>
  <cp:revision>1</cp:revision>
  <dc:subject/>
  <dc:title/>
</cp:coreProperties>
</file>