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304A" w:rsidRPr="00F91820" w:rsidRDefault="00BE09B4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91820">
        <w:rPr>
          <w:b/>
          <w:caps/>
          <w:sz w:val="28"/>
          <w:szCs w:val="28"/>
        </w:rPr>
        <w:t>РАБОЧАЯ ПРОГРАММА</w:t>
      </w:r>
      <w:r w:rsidR="00DA304A" w:rsidRPr="00F91820">
        <w:rPr>
          <w:b/>
          <w:caps/>
          <w:sz w:val="28"/>
          <w:szCs w:val="28"/>
        </w:rPr>
        <w:t xml:space="preserve"> УЧЕБНОЙ ДИСЦИПЛИНЫ</w:t>
      </w:r>
    </w:p>
    <w:p w:rsidR="00DA304A" w:rsidRPr="00F91820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A304A" w:rsidRPr="00F91820" w:rsidRDefault="00B377B4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t>УД.01 К</w:t>
      </w:r>
      <w:r w:rsidR="00DA304A" w:rsidRPr="00F91820">
        <w:rPr>
          <w:sz w:val="28"/>
          <w:szCs w:val="28"/>
        </w:rPr>
        <w:t>ультура речи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73901" w:rsidRPr="00A20A8B" w:rsidRDefault="00473901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304A" w:rsidRPr="00A20A8B" w:rsidRDefault="00DA304A" w:rsidP="007D2DF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A08B8" w:rsidRPr="005A08B8" w:rsidRDefault="005A08B8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  <w:rPr>
          <w:bCs/>
          <w:sz w:val="28"/>
          <w:szCs w:val="28"/>
        </w:rPr>
      </w:pPr>
      <w:r w:rsidRPr="005A08B8">
        <w:rPr>
          <w:bCs/>
          <w:sz w:val="28"/>
          <w:szCs w:val="28"/>
        </w:rPr>
        <w:t>Обнинск</w:t>
      </w:r>
      <w:r w:rsidR="00DA304A" w:rsidRPr="005A08B8">
        <w:rPr>
          <w:bCs/>
          <w:sz w:val="28"/>
          <w:szCs w:val="28"/>
        </w:rPr>
        <w:br w:type="page"/>
      </w:r>
    </w:p>
    <w:p w:rsidR="005A08B8" w:rsidRDefault="005A08B8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  <w:rPr>
          <w:bCs/>
          <w:i/>
        </w:rPr>
      </w:pP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3272">
        <w:rPr>
          <w:rFonts w:eastAsia="Arial Unicode MS"/>
          <w:color w:val="000000"/>
          <w:sz w:val="28"/>
          <w:szCs w:val="28"/>
          <w:lang w:bidi="ru-RU"/>
        </w:rPr>
        <w:t xml:space="preserve">Рассмотрена на заседании МК </w:t>
      </w: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3272">
        <w:rPr>
          <w:rFonts w:eastAsia="Arial Unicode MS"/>
          <w:color w:val="000000"/>
          <w:sz w:val="28"/>
          <w:szCs w:val="28"/>
          <w:lang w:bidi="ru-RU"/>
        </w:rPr>
        <w:t>Протокол № ___ от «_____» ___________ 202__ г.</w:t>
      </w: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3272">
        <w:rPr>
          <w:rFonts w:eastAsia="Arial Unicode MS"/>
          <w:color w:val="000000"/>
          <w:sz w:val="28"/>
          <w:szCs w:val="28"/>
          <w:lang w:bidi="ru-RU"/>
        </w:rPr>
        <w:t>Председатель методической комиссии</w:t>
      </w: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u w:val="single"/>
          <w:lang w:bidi="ru-RU"/>
        </w:rPr>
      </w:pPr>
      <w:r w:rsidRPr="004F3272">
        <w:rPr>
          <w:rFonts w:eastAsia="Arial Unicode MS"/>
          <w:color w:val="000000"/>
          <w:sz w:val="28"/>
          <w:szCs w:val="28"/>
          <w:lang w:bidi="ru-RU"/>
        </w:rPr>
        <w:t xml:space="preserve">___________________ </w:t>
      </w:r>
      <w:r w:rsidRPr="004F3272">
        <w:rPr>
          <w:rFonts w:eastAsia="Arial Unicode MS"/>
          <w:color w:val="000000"/>
          <w:sz w:val="28"/>
          <w:szCs w:val="28"/>
          <w:u w:val="single"/>
          <w:lang w:bidi="ru-RU"/>
        </w:rPr>
        <w:t>Тумилович А.С</w:t>
      </w: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3272">
        <w:rPr>
          <w:rFonts w:eastAsia="Arial Unicode MS"/>
          <w:color w:val="000000"/>
          <w:sz w:val="28"/>
          <w:szCs w:val="28"/>
          <w:lang w:bidi="ru-RU"/>
        </w:rPr>
        <w:t xml:space="preserve">Рабочая программа учебной дисциплины разработана на основе ФГОС СОО, утвержденного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</w:t>
      </w:r>
      <w:r w:rsidRPr="004F3272">
        <w:rPr>
          <w:rFonts w:eastAsia="Arial Unicode MS"/>
          <w:color w:val="000000"/>
          <w:sz w:val="28"/>
          <w:szCs w:val="28"/>
          <w:u w:val="single"/>
          <w:lang w:bidi="ru-RU"/>
        </w:rPr>
        <w:t>«30» ноября 2022 г</w:t>
      </w:r>
      <w:r w:rsidRPr="004F3272">
        <w:rPr>
          <w:rFonts w:eastAsia="Arial Unicode MS"/>
          <w:color w:val="000000"/>
          <w:sz w:val="28"/>
          <w:szCs w:val="28"/>
          <w:lang w:bidi="ru-RU"/>
        </w:rPr>
        <w:t>..</w:t>
      </w: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i/>
          <w:color w:val="000000"/>
          <w:sz w:val="28"/>
          <w:szCs w:val="28"/>
          <w:vertAlign w:val="superscript"/>
          <w:lang w:bidi="ru-RU"/>
        </w:rPr>
      </w:pP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F3272">
        <w:rPr>
          <w:rFonts w:eastAsia="Arial Unicode MS"/>
          <w:color w:val="000000"/>
          <w:sz w:val="28"/>
          <w:szCs w:val="28"/>
          <w:lang w:bidi="ru-RU"/>
        </w:rPr>
        <w:t>Организация-разработчик: Государственное автономное профессиональное образовательное учреждение Калужской области «Обнинский колледж технологий и услуг».</w:t>
      </w: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4F3272" w:rsidRPr="004F3272" w:rsidRDefault="004F3272" w:rsidP="004F32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rial Unicode MS"/>
          <w:b/>
          <w:color w:val="000000"/>
          <w:sz w:val="28"/>
          <w:szCs w:val="28"/>
          <w:lang w:bidi="ru-RU"/>
        </w:rPr>
      </w:pPr>
      <w:r w:rsidRPr="004F3272">
        <w:rPr>
          <w:rFonts w:eastAsia="Arial Unicode MS"/>
          <w:color w:val="000000"/>
          <w:sz w:val="28"/>
          <w:szCs w:val="28"/>
          <w:lang w:bidi="ru-RU"/>
        </w:rPr>
        <w:t>Разработчик: Лучина Наталья Ивановна, преподаватель русского языка и литературы</w:t>
      </w:r>
    </w:p>
    <w:p w:rsidR="00DA304A" w:rsidRPr="00F91820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p w:rsidR="00DA304A" w:rsidRPr="00A20A8B" w:rsidRDefault="00DA304A" w:rsidP="007D2DF7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DA304A" w:rsidRPr="00A20A8B" w:rsidRDefault="00DA304A" w:rsidP="007D2DF7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DA304A" w:rsidRPr="00F91820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20A8B">
        <w:rPr>
          <w:bCs/>
          <w:i/>
        </w:rPr>
        <w:br w:type="page"/>
      </w:r>
      <w:r w:rsidRPr="00F91820">
        <w:rPr>
          <w:b/>
        </w:rPr>
        <w:lastRenderedPageBreak/>
        <w:t>СОДЕРЖАНИЕ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71"/>
        <w:gridCol w:w="1799"/>
      </w:tblGrid>
      <w:tr w:rsidR="00DA304A" w:rsidRPr="00F91820" w:rsidTr="006C50D1">
        <w:tc>
          <w:tcPr>
            <w:tcW w:w="7668" w:type="dxa"/>
          </w:tcPr>
          <w:p w:rsidR="00DA304A" w:rsidRPr="00F91820" w:rsidRDefault="00DA304A" w:rsidP="006C50D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стр.</w:t>
            </w:r>
          </w:p>
        </w:tc>
      </w:tr>
      <w:tr w:rsidR="00DA304A" w:rsidRPr="00F91820" w:rsidTr="006C50D1"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ПАСПОРТ рабочей  ПРОГРАММЫ УЧЕБНОЙ ДИСЦИПЛИНЫ</w:t>
            </w:r>
          </w:p>
          <w:p w:rsidR="00DA304A" w:rsidRPr="00F91820" w:rsidRDefault="00DA304A" w:rsidP="006C50D1"/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4</w:t>
            </w:r>
          </w:p>
        </w:tc>
      </w:tr>
      <w:tr w:rsidR="00DA304A" w:rsidRPr="00F91820" w:rsidTr="006C50D1"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DA304A" w:rsidRPr="00F91820" w:rsidRDefault="00DA304A" w:rsidP="006C50D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5-9</w:t>
            </w:r>
          </w:p>
        </w:tc>
      </w:tr>
      <w:tr w:rsidR="00DA304A" w:rsidRPr="00F91820" w:rsidTr="006C50D1">
        <w:trPr>
          <w:trHeight w:val="670"/>
        </w:trPr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условия реализации рабочей  программы учебной дисциплины</w:t>
            </w:r>
          </w:p>
          <w:p w:rsidR="00DA304A" w:rsidRPr="00F91820" w:rsidRDefault="00DA304A" w:rsidP="006C50D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10</w:t>
            </w:r>
          </w:p>
        </w:tc>
      </w:tr>
      <w:tr w:rsidR="00DA304A" w:rsidRPr="00F91820" w:rsidTr="006C50D1">
        <w:tc>
          <w:tcPr>
            <w:tcW w:w="7668" w:type="dxa"/>
          </w:tcPr>
          <w:p w:rsidR="00DA304A" w:rsidRPr="00F91820" w:rsidRDefault="00DA304A" w:rsidP="007D2DF7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F91820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DA304A" w:rsidRPr="00F91820" w:rsidRDefault="00DA304A" w:rsidP="006C50D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DA304A" w:rsidRPr="00F91820" w:rsidRDefault="00DA304A" w:rsidP="006C50D1">
            <w:pPr>
              <w:jc w:val="center"/>
            </w:pPr>
            <w:r w:rsidRPr="00F91820">
              <w:t>11</w:t>
            </w:r>
          </w:p>
        </w:tc>
      </w:tr>
    </w:tbl>
    <w:p w:rsidR="00DA304A" w:rsidRPr="00A20A8B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A304A" w:rsidRPr="00A20A8B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DA304A" w:rsidRPr="00F91820" w:rsidRDefault="00DA304A" w:rsidP="007D2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F91820">
        <w:rPr>
          <w:b/>
          <w:caps/>
        </w:rPr>
        <w:lastRenderedPageBreak/>
        <w:t>1. паспорт рабочей  ПРОГРАММЫ УЧЕБНОЙ ДИСЦИПЛИНЫ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  <w:r w:rsidRPr="00F91820">
        <w:rPr>
          <w:b/>
        </w:rPr>
        <w:t>Русский язык и культура речи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91820">
        <w:rPr>
          <w:b/>
        </w:rPr>
        <w:t>1.1. Область применения программы</w:t>
      </w:r>
    </w:p>
    <w:p w:rsidR="005F27F3" w:rsidRDefault="00DA304A" w:rsidP="00F35BBA">
      <w:r w:rsidRPr="00F91820">
        <w:t>Рабочая программа учебной д</w:t>
      </w:r>
      <w:r w:rsidR="00F35BBA">
        <w:t xml:space="preserve">исциплины является частью </w:t>
      </w:r>
      <w:r w:rsidR="00691D01">
        <w:t xml:space="preserve">общеобразовательного </w:t>
      </w:r>
      <w:r w:rsidR="00F35BBA">
        <w:t>цикла</w:t>
      </w:r>
      <w:r w:rsidR="003E4BC5">
        <w:t xml:space="preserve"> </w:t>
      </w:r>
      <w:r w:rsidRPr="00F91820">
        <w:t xml:space="preserve">  в соот</w:t>
      </w:r>
      <w:r w:rsidR="003E4BC5">
        <w:t>ветствии с ФГОС по профессии</w:t>
      </w:r>
      <w:r w:rsidRPr="00F91820">
        <w:t xml:space="preserve"> СПО</w:t>
      </w:r>
      <w:r w:rsidR="00F35BBA">
        <w:t xml:space="preserve"> </w:t>
      </w:r>
      <w:r w:rsidR="005F27F3" w:rsidRPr="005F27F3">
        <w:t>43.01.09 Повар, кондитер</w:t>
      </w:r>
    </w:p>
    <w:p w:rsidR="00DA304A" w:rsidRPr="00F91820" w:rsidRDefault="00F35BB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</w:rPr>
      </w:pPr>
      <w:r w:rsidRPr="00F91820">
        <w:t>Рабочая программа</w:t>
      </w:r>
      <w:r w:rsidR="00DA304A" w:rsidRPr="00F91820">
        <w:t xml:space="preserve"> учебной дисциплины может быть использована</w:t>
      </w:r>
      <w:r w:rsidR="00DA304A" w:rsidRPr="00F91820">
        <w:rPr>
          <w:b/>
        </w:rPr>
        <w:t xml:space="preserve"> </w:t>
      </w:r>
      <w:r w:rsidR="00DA304A" w:rsidRPr="00F91820">
        <w:t xml:space="preserve">в общепрофессиональном цикле других специальностей СПО и </w:t>
      </w:r>
      <w:r w:rsidRPr="00F91820">
        <w:t>профессий СПО</w:t>
      </w:r>
      <w:r w:rsidR="00DA304A" w:rsidRPr="00F91820">
        <w:t xml:space="preserve"> 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91820">
        <w:rPr>
          <w:b/>
        </w:rPr>
        <w:t>1.2. Место дисциплины в структуре основной профессиональной образовательной программы:</w:t>
      </w:r>
    </w:p>
    <w:p w:rsidR="00DA304A" w:rsidRPr="00F91820" w:rsidRDefault="00B377B4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</w:rPr>
      </w:pPr>
      <w:r>
        <w:t>Дополнительные дисциплины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1820">
        <w:rPr>
          <w:b/>
        </w:rPr>
        <w:t>1.3. Цели и задачи дисциплины – требования к результатам освоения дисциплины: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1820">
        <w:t>В результате освоения дисциплины обучающийся должен уметь:</w:t>
      </w:r>
    </w:p>
    <w:p w:rsidR="00DA304A" w:rsidRPr="00F91820" w:rsidRDefault="00DA304A" w:rsidP="00B32E06">
      <w:pPr>
        <w:ind w:firstLine="720"/>
        <w:jc w:val="both"/>
      </w:pPr>
      <w:r w:rsidRPr="00F91820">
        <w:t>– делать стилистический разбор текстов художественного, учебно-научного и делового стилей;</w:t>
      </w:r>
    </w:p>
    <w:p w:rsidR="00DA304A" w:rsidRPr="00F91820" w:rsidRDefault="00DA304A" w:rsidP="00B32E06">
      <w:pPr>
        <w:ind w:firstLine="720"/>
        <w:jc w:val="both"/>
      </w:pPr>
      <w:r w:rsidRPr="00F91820">
        <w:t>– выявлять средства художественной выразительности в разных текстах;</w:t>
      </w:r>
    </w:p>
    <w:p w:rsidR="00DA304A" w:rsidRPr="00F91820" w:rsidRDefault="00DA304A" w:rsidP="00B32E06">
      <w:pPr>
        <w:ind w:firstLine="720"/>
        <w:jc w:val="both"/>
      </w:pPr>
      <w:r w:rsidRPr="00F91820">
        <w:t>– составлять тексты разных стилей;</w:t>
      </w:r>
    </w:p>
    <w:p w:rsidR="00DA304A" w:rsidRPr="00F91820" w:rsidRDefault="00DA304A" w:rsidP="00B32E06">
      <w:pPr>
        <w:ind w:firstLine="720"/>
        <w:jc w:val="both"/>
      </w:pPr>
      <w:r w:rsidRPr="00F91820">
        <w:t>– работать со справочной литературой.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1820">
        <w:t>В результате освоения дисциплины обучающийся должен знать:</w:t>
      </w:r>
    </w:p>
    <w:p w:rsidR="00DA304A" w:rsidRPr="00F91820" w:rsidRDefault="00DA304A" w:rsidP="00B32E06">
      <w:pPr>
        <w:ind w:firstLine="720"/>
        <w:jc w:val="both"/>
      </w:pPr>
      <w:r w:rsidRPr="00F91820">
        <w:t>– различия между языком и речью;</w:t>
      </w:r>
    </w:p>
    <w:p w:rsidR="00DA304A" w:rsidRPr="00F91820" w:rsidRDefault="00DA304A" w:rsidP="00B32E06">
      <w:pPr>
        <w:ind w:firstLine="720"/>
        <w:jc w:val="both"/>
      </w:pPr>
      <w:r w:rsidRPr="00F91820">
        <w:t>–  стилистическое расслоение современного русского языка;</w:t>
      </w:r>
    </w:p>
    <w:p w:rsidR="00DA304A" w:rsidRPr="00F91820" w:rsidRDefault="00DA304A" w:rsidP="00B32E06">
      <w:pPr>
        <w:ind w:firstLine="720"/>
        <w:jc w:val="both"/>
      </w:pPr>
      <w:r w:rsidRPr="00F91820">
        <w:t>–  качества литературной речи.</w:t>
      </w:r>
    </w:p>
    <w:p w:rsidR="00DA304A" w:rsidRPr="00F91820" w:rsidRDefault="00DA304A" w:rsidP="00B32E06">
      <w:pPr>
        <w:ind w:firstLine="720"/>
        <w:jc w:val="both"/>
      </w:pPr>
      <w:r w:rsidRPr="00F91820">
        <w:t>– нормы употребления основных языковых единиц (звук, слово, словосочетание, предложение);</w:t>
      </w:r>
    </w:p>
    <w:p w:rsidR="00DA304A" w:rsidRPr="00F91820" w:rsidRDefault="00DA304A" w:rsidP="00B32E06">
      <w:pPr>
        <w:ind w:firstLine="720"/>
        <w:jc w:val="both"/>
      </w:pPr>
      <w:r w:rsidRPr="00F91820">
        <w:t>– функции языка как средства выражения понятий, мыслей и средства общения между людьми;</w:t>
      </w:r>
    </w:p>
    <w:p w:rsidR="00DA304A" w:rsidRPr="00F91820" w:rsidRDefault="00DA304A" w:rsidP="00B32E06">
      <w:pPr>
        <w:ind w:firstLine="720"/>
        <w:jc w:val="both"/>
      </w:pPr>
      <w:r w:rsidRPr="00F91820">
        <w:t>– наиболее употребительные выразительные средства русского литературного языка.</w:t>
      </w:r>
    </w:p>
    <w:p w:rsidR="00DA304A" w:rsidRPr="00F91820" w:rsidRDefault="003E4BC5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1.4. К</w:t>
      </w:r>
      <w:r w:rsidR="00DA304A" w:rsidRPr="00F91820">
        <w:rPr>
          <w:b/>
        </w:rPr>
        <w:t>оличество часов на освоение программы дисциплины:</w:t>
      </w:r>
    </w:p>
    <w:p w:rsidR="003E4BC5" w:rsidRDefault="00686E91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>Всего – 60 часов</w:t>
      </w:r>
      <w:r w:rsidR="003E4BC5">
        <w:t>,</w:t>
      </w:r>
    </w:p>
    <w:p w:rsidR="003E4BC5" w:rsidRDefault="003E4BC5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>В том числе в форме практической подготовки – 12 часов</w:t>
      </w:r>
    </w:p>
    <w:p w:rsidR="00DA304A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F3272" w:rsidRP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F3272">
        <w:rPr>
          <w:b/>
        </w:rPr>
        <w:t>1.2.2. Планируемые результаты освоения дисциплины в соответствии с ФГОС СПО и на основе ФГОС СОО</w:t>
      </w:r>
    </w:p>
    <w:p w:rsid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Особое значение дисциплина имеет при формировании и развитии ОК </w:t>
      </w:r>
    </w:p>
    <w:p w:rsid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01</w:t>
      </w:r>
      <w:r w:rsidR="003E4BC5">
        <w:t xml:space="preserve"> </w:t>
      </w:r>
      <w:r>
        <w:t>Выбирать способы решения задач профессиональной деятельности применительно к различным контекстам</w:t>
      </w:r>
      <w:r>
        <w:tab/>
      </w:r>
    </w:p>
    <w:p w:rsid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02</w:t>
      </w:r>
      <w:r w:rsidR="003E4BC5">
        <w:t xml:space="preserve"> </w:t>
      </w:r>
      <w:r>
        <w:t xml:space="preserve">Использовать современные средства поиска, анализа </w:t>
      </w:r>
    </w:p>
    <w:p w:rsid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и интерпретации информации, и информационные технологии для выполнения задач профессиональной деятельности</w:t>
      </w:r>
    </w:p>
    <w:p w:rsid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04</w:t>
      </w:r>
      <w:r w:rsidR="003E4BC5">
        <w:t xml:space="preserve"> </w:t>
      </w:r>
      <w:r>
        <w:t>Эффективно взаимодействовать и работать в коллективе и команде</w:t>
      </w:r>
    </w:p>
    <w:p w:rsidR="004F3272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05</w:t>
      </w:r>
      <w:r w:rsidR="003E4BC5">
        <w:t xml:space="preserve"> </w:t>
      </w:r>
      <w: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F91820" w:rsidRDefault="004F3272" w:rsidP="004F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09 Пользоваться профессиональной документацией</w:t>
      </w:r>
      <w:r w:rsidR="003E4BC5">
        <w:t xml:space="preserve"> </w:t>
      </w:r>
      <w:r>
        <w:t>на государственном и иностранном языках</w:t>
      </w:r>
    </w:p>
    <w:p w:rsidR="00F91820" w:rsidRDefault="00F91820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1820" w:rsidRDefault="00F91820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1820" w:rsidRDefault="00F91820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73901" w:rsidRDefault="00473901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91820">
        <w:rPr>
          <w:b/>
        </w:rPr>
        <w:lastRenderedPageBreak/>
        <w:t>2. СТРУКТУРА СОДЕРЖАНИЕ УЧЕБНОЙ ДИСЦИПЛИНЫ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91820">
        <w:rPr>
          <w:b/>
        </w:rPr>
        <w:t>2.1. Объем учебной дисциплины и виды учебной работы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075"/>
        <w:gridCol w:w="29"/>
        <w:gridCol w:w="1800"/>
      </w:tblGrid>
      <w:tr w:rsidR="00DA304A" w:rsidRPr="00F91820" w:rsidTr="006C50D1">
        <w:trPr>
          <w:trHeight w:val="460"/>
        </w:trPr>
        <w:tc>
          <w:tcPr>
            <w:tcW w:w="7904" w:type="dxa"/>
            <w:gridSpan w:val="3"/>
          </w:tcPr>
          <w:p w:rsidR="00DA304A" w:rsidRPr="00F91820" w:rsidRDefault="00DA304A" w:rsidP="006C50D1">
            <w:pPr>
              <w:jc w:val="center"/>
            </w:pPr>
            <w:r w:rsidRPr="00F91820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DA304A" w:rsidRPr="00F91820" w:rsidRDefault="00DA304A" w:rsidP="006C50D1">
            <w:pPr>
              <w:jc w:val="center"/>
              <w:rPr>
                <w:i/>
                <w:iCs/>
              </w:rPr>
            </w:pPr>
            <w:r w:rsidRPr="00F91820">
              <w:rPr>
                <w:b/>
                <w:i/>
                <w:iCs/>
              </w:rPr>
              <w:t>Объем часов</w:t>
            </w:r>
          </w:p>
        </w:tc>
      </w:tr>
      <w:tr w:rsidR="00DA304A" w:rsidRPr="00F91820" w:rsidTr="006C50D1">
        <w:tc>
          <w:tcPr>
            <w:tcW w:w="7904" w:type="dxa"/>
            <w:gridSpan w:val="3"/>
          </w:tcPr>
          <w:p w:rsidR="00DA304A" w:rsidRPr="00F91820" w:rsidRDefault="00DA304A" w:rsidP="006C50D1">
            <w:pPr>
              <w:jc w:val="both"/>
            </w:pPr>
            <w:r w:rsidRPr="00F91820">
              <w:rPr>
                <w:b/>
              </w:rPr>
              <w:t>Обязательная  ауди</w:t>
            </w:r>
            <w:r w:rsidR="003E4BC5">
              <w:rPr>
                <w:b/>
              </w:rPr>
              <w:t xml:space="preserve">торная учебная нагрузка </w:t>
            </w:r>
          </w:p>
        </w:tc>
        <w:tc>
          <w:tcPr>
            <w:tcW w:w="1800" w:type="dxa"/>
          </w:tcPr>
          <w:p w:rsidR="00DA304A" w:rsidRPr="003E4BC5" w:rsidRDefault="00686E91" w:rsidP="003E4BC5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</w:tr>
      <w:tr w:rsidR="00DA304A" w:rsidRPr="00F91820" w:rsidTr="006C50D1">
        <w:tc>
          <w:tcPr>
            <w:tcW w:w="7904" w:type="dxa"/>
            <w:gridSpan w:val="3"/>
          </w:tcPr>
          <w:p w:rsidR="00DA304A" w:rsidRPr="00F91820" w:rsidRDefault="00DA304A" w:rsidP="006C50D1">
            <w:pPr>
              <w:jc w:val="both"/>
            </w:pPr>
            <w:r w:rsidRPr="00F91820">
              <w:t>в том числе:</w:t>
            </w:r>
          </w:p>
        </w:tc>
        <w:tc>
          <w:tcPr>
            <w:tcW w:w="1800" w:type="dxa"/>
          </w:tcPr>
          <w:p w:rsidR="00DA304A" w:rsidRPr="003E4BC5" w:rsidRDefault="00DA304A" w:rsidP="003E4BC5">
            <w:pPr>
              <w:jc w:val="center"/>
              <w:rPr>
                <w:iCs/>
              </w:rPr>
            </w:pPr>
          </w:p>
        </w:tc>
      </w:tr>
      <w:tr w:rsidR="00DA304A" w:rsidRPr="00F91820" w:rsidTr="006C50D1">
        <w:tc>
          <w:tcPr>
            <w:tcW w:w="7904" w:type="dxa"/>
            <w:gridSpan w:val="3"/>
          </w:tcPr>
          <w:p w:rsidR="00DA304A" w:rsidRPr="00F91820" w:rsidRDefault="00DA304A" w:rsidP="006C50D1">
            <w:pPr>
              <w:jc w:val="both"/>
            </w:pPr>
            <w:r w:rsidRPr="00F91820">
              <w:t xml:space="preserve">     практические занятия</w:t>
            </w:r>
          </w:p>
        </w:tc>
        <w:tc>
          <w:tcPr>
            <w:tcW w:w="1800" w:type="dxa"/>
          </w:tcPr>
          <w:p w:rsidR="00DA304A" w:rsidRPr="003E4BC5" w:rsidRDefault="003E4BC5" w:rsidP="003E4BC5">
            <w:pPr>
              <w:jc w:val="center"/>
              <w:rPr>
                <w:iCs/>
              </w:rPr>
            </w:pPr>
            <w:r w:rsidRPr="003E4BC5">
              <w:rPr>
                <w:iCs/>
              </w:rPr>
              <w:t>12</w:t>
            </w:r>
          </w:p>
        </w:tc>
      </w:tr>
      <w:tr w:rsidR="00DA304A" w:rsidRPr="00F91820" w:rsidTr="006C50D1">
        <w:tc>
          <w:tcPr>
            <w:tcW w:w="7904" w:type="dxa"/>
            <w:gridSpan w:val="3"/>
          </w:tcPr>
          <w:p w:rsidR="00DA304A" w:rsidRPr="00F91820" w:rsidRDefault="00DA304A" w:rsidP="006C50D1">
            <w:pPr>
              <w:jc w:val="both"/>
              <w:rPr>
                <w:b/>
              </w:rPr>
            </w:pPr>
            <w:r w:rsidRPr="00F91820">
              <w:rPr>
                <w:b/>
              </w:rPr>
              <w:t>Самостоятел</w:t>
            </w:r>
            <w:r w:rsidR="003E4BC5">
              <w:rPr>
                <w:b/>
              </w:rPr>
              <w:t xml:space="preserve">ьная работа обучающегося </w:t>
            </w:r>
          </w:p>
        </w:tc>
        <w:tc>
          <w:tcPr>
            <w:tcW w:w="1800" w:type="dxa"/>
          </w:tcPr>
          <w:p w:rsidR="00DA304A" w:rsidRPr="003E4BC5" w:rsidRDefault="003E4BC5" w:rsidP="003E4BC5">
            <w:pPr>
              <w:jc w:val="center"/>
              <w:rPr>
                <w:iCs/>
              </w:rPr>
            </w:pPr>
            <w:r w:rsidRPr="003E4BC5">
              <w:rPr>
                <w:iCs/>
              </w:rPr>
              <w:t>-</w:t>
            </w:r>
          </w:p>
        </w:tc>
      </w:tr>
      <w:tr w:rsidR="00DA304A" w:rsidRPr="00F91820" w:rsidTr="006C50D1">
        <w:tc>
          <w:tcPr>
            <w:tcW w:w="7904" w:type="dxa"/>
            <w:gridSpan w:val="3"/>
          </w:tcPr>
          <w:p w:rsidR="00DA304A" w:rsidRPr="00F91820" w:rsidRDefault="00DA304A" w:rsidP="006C50D1">
            <w:pPr>
              <w:jc w:val="both"/>
            </w:pPr>
            <w:r w:rsidRPr="00F91820">
              <w:t>в том числе:</w:t>
            </w:r>
          </w:p>
        </w:tc>
        <w:tc>
          <w:tcPr>
            <w:tcW w:w="1800" w:type="dxa"/>
          </w:tcPr>
          <w:p w:rsidR="00DA304A" w:rsidRPr="003E4BC5" w:rsidRDefault="00DA304A" w:rsidP="003E4BC5">
            <w:pPr>
              <w:jc w:val="center"/>
              <w:rPr>
                <w:iCs/>
              </w:rPr>
            </w:pPr>
          </w:p>
        </w:tc>
      </w:tr>
      <w:tr w:rsidR="00DA304A" w:rsidRPr="00F91820" w:rsidTr="003E4BC5">
        <w:tc>
          <w:tcPr>
            <w:tcW w:w="7904" w:type="dxa"/>
            <w:gridSpan w:val="3"/>
            <w:tcBorders>
              <w:right w:val="single" w:sz="4" w:space="0" w:color="auto"/>
            </w:tcBorders>
          </w:tcPr>
          <w:p w:rsidR="00DA304A" w:rsidRPr="00F91820" w:rsidRDefault="00DA304A" w:rsidP="006C50D1">
            <w:pPr>
              <w:jc w:val="both"/>
            </w:pPr>
            <w:r w:rsidRPr="00F91820">
              <w:t xml:space="preserve">     самостоятельная работа над проектом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A304A" w:rsidRPr="003E4BC5" w:rsidRDefault="00DA304A" w:rsidP="003E4BC5">
            <w:pPr>
              <w:jc w:val="center"/>
              <w:rPr>
                <w:iCs/>
              </w:rPr>
            </w:pPr>
            <w:r w:rsidRPr="003E4BC5">
              <w:rPr>
                <w:iCs/>
              </w:rPr>
              <w:t>-</w:t>
            </w:r>
          </w:p>
        </w:tc>
      </w:tr>
      <w:tr w:rsidR="003E4BC5" w:rsidRPr="003E4BC5" w:rsidTr="006C50D1">
        <w:trPr>
          <w:gridAfter w:val="3"/>
          <w:wAfter w:w="7904" w:type="dxa"/>
        </w:trPr>
        <w:tc>
          <w:tcPr>
            <w:tcW w:w="1800" w:type="dxa"/>
          </w:tcPr>
          <w:p w:rsidR="003E4BC5" w:rsidRPr="00F91820" w:rsidRDefault="003E4BC5" w:rsidP="006C50D1">
            <w:pPr>
              <w:jc w:val="center"/>
              <w:rPr>
                <w:i/>
                <w:iCs/>
              </w:rPr>
            </w:pPr>
          </w:p>
        </w:tc>
      </w:tr>
      <w:tr w:rsidR="003E4BC5" w:rsidRPr="00F91820" w:rsidTr="003E4BC5">
        <w:tc>
          <w:tcPr>
            <w:tcW w:w="7875" w:type="dxa"/>
            <w:gridSpan w:val="2"/>
            <w:tcBorders>
              <w:right w:val="single" w:sz="4" w:space="0" w:color="auto"/>
            </w:tcBorders>
          </w:tcPr>
          <w:p w:rsidR="003E4BC5" w:rsidRPr="003E4BC5" w:rsidRDefault="003E4BC5" w:rsidP="006C50D1">
            <w:pPr>
              <w:rPr>
                <w:b/>
                <w:iCs/>
              </w:rPr>
            </w:pPr>
            <w:r w:rsidRPr="003E4BC5">
              <w:rPr>
                <w:iCs/>
              </w:rPr>
              <w:t xml:space="preserve">Итоговая аттестация в форме </w:t>
            </w:r>
            <w:r w:rsidRPr="003E4BC5">
              <w:rPr>
                <w:b/>
                <w:iCs/>
              </w:rPr>
              <w:t xml:space="preserve">дифференцированного зачета  </w:t>
            </w:r>
          </w:p>
          <w:p w:rsidR="003E4BC5" w:rsidRPr="00F91820" w:rsidRDefault="003E4BC5" w:rsidP="006C50D1">
            <w:pPr>
              <w:jc w:val="right"/>
              <w:rPr>
                <w:i/>
                <w:iCs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</w:tcBorders>
          </w:tcPr>
          <w:p w:rsidR="003E4BC5" w:rsidRPr="003E4BC5" w:rsidRDefault="003E4BC5" w:rsidP="003E4BC5">
            <w:pPr>
              <w:jc w:val="center"/>
              <w:rPr>
                <w:iCs/>
              </w:rPr>
            </w:pPr>
            <w:r w:rsidRPr="003E4BC5">
              <w:rPr>
                <w:iCs/>
              </w:rPr>
              <w:t>2</w:t>
            </w:r>
          </w:p>
          <w:p w:rsidR="003E4BC5" w:rsidRPr="003E4BC5" w:rsidRDefault="003E4BC5" w:rsidP="003E4BC5">
            <w:pPr>
              <w:jc w:val="center"/>
              <w:rPr>
                <w:iCs/>
              </w:rPr>
            </w:pPr>
          </w:p>
        </w:tc>
      </w:tr>
    </w:tbl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DA304A" w:rsidRPr="00F91820" w:rsidSect="00F91820">
          <w:footerReference w:type="even" r:id="rId8"/>
          <w:footerReference w:type="default" r:id="rId9"/>
          <w:pgSz w:w="11906" w:h="16838"/>
          <w:pgMar w:top="567" w:right="1418" w:bottom="567" w:left="1418" w:header="709" w:footer="709" w:gutter="0"/>
          <w:cols w:space="720"/>
        </w:sectPr>
      </w:pP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F91820">
        <w:rPr>
          <w:b/>
        </w:rPr>
        <w:lastRenderedPageBreak/>
        <w:t>2.2. Примерный тематический план и содержание учебной дисциплины</w:t>
      </w:r>
    </w:p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F91820">
        <w:rPr>
          <w:caps/>
        </w:rPr>
        <w:t>КУЛЬТУРА РЕЧИ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365"/>
        <w:gridCol w:w="9309"/>
        <w:gridCol w:w="1797"/>
        <w:gridCol w:w="1687"/>
      </w:tblGrid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F91820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797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Объем часов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</w:rPr>
            </w:pPr>
            <w:r w:rsidRPr="004F3272">
              <w:rPr>
                <w:b/>
                <w:bCs/>
              </w:rPr>
              <w:t>Формируемые компетенции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1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2</w:t>
            </w:r>
          </w:p>
        </w:tc>
        <w:tc>
          <w:tcPr>
            <w:tcW w:w="1797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3</w:t>
            </w:r>
          </w:p>
        </w:tc>
        <w:tc>
          <w:tcPr>
            <w:tcW w:w="1687" w:type="dxa"/>
            <w:shd w:val="clear" w:color="auto" w:fill="FFFFFF" w:themeFill="background1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F3272">
              <w:rPr>
                <w:b/>
                <w:bCs/>
              </w:rPr>
              <w:t>4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1.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F91820">
              <w:rPr>
                <w:b/>
                <w:bCs/>
                <w:i/>
              </w:rPr>
              <w:t>Введение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</w:rPr>
              <w:t>Тема 1 Современный русский язык и культура речи</w:t>
            </w:r>
            <w:r w:rsidRPr="00F91820">
              <w:rPr>
                <w:b/>
                <w:bCs/>
              </w:rPr>
              <w:t xml:space="preserve"> 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r w:rsidRPr="00F91820">
              <w:t>Основные составляющие русского языка. Специфика устной и письменной речи. Понятие о нормах русского литературного языка. Виды норм.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Основные типы словарей.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3E4BC5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F91820">
              <w:rPr>
                <w:bCs/>
              </w:rPr>
              <w:t>-</w:t>
            </w: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Понятие культуры речи, её социальные аспекты, качества хорошей речи.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2.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F91820">
              <w:rPr>
                <w:b/>
              </w:rPr>
              <w:t>Фонетика. Графика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2. 1.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t>Фонетика.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Основные фонетические единицы. Понятие о фонеме. Логическое ударение. Графика. Позиционный принцип русской графики.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 xml:space="preserve">Контрольные работы: 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2. 2.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Орфоэпия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Орфоэпия. Орфоэпические нормы русского литературного языка: произносительные и нормы ударения, орфоэпия грамматических норм и отдельных слов.</w:t>
            </w:r>
          </w:p>
          <w:p w:rsidR="004F3272" w:rsidRPr="00F91820" w:rsidRDefault="004F3272" w:rsidP="004F3272">
            <w:r w:rsidRPr="00F91820">
              <w:t>Варианты русского литературного произношения: произношение гласных и согласных звуков; произношение заимствованных слов, сценическое произношение.</w:t>
            </w:r>
            <w:r w:rsidRPr="00F91820">
              <w:rPr>
                <w:b/>
              </w:rPr>
              <w:t xml:space="preserve"> .</w:t>
            </w:r>
            <w:r w:rsidRPr="00F91820">
              <w:t xml:space="preserve"> Фонетические средства языковой выразительности: ассонанс, аллитерация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91820">
              <w:rPr>
                <w:b/>
                <w:bCs/>
              </w:rPr>
              <w:t>Практические занятия Фонетический разбор  слов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3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3.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F91820">
              <w:rPr>
                <w:b/>
              </w:rPr>
              <w:t>Лексика и фразеология.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3. 1.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Лексика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 xml:space="preserve"> </w:t>
            </w:r>
            <w:r w:rsidRPr="00F91820">
              <w:t>Лексика. Лексикография. Слово и его лексическое значение.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 xml:space="preserve">Самостоятельная работа обучающихся 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3. 2.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Лексические и фразеологические единицы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Лексические и фразеологические единицы русского языка. Лексические нормы. Фразеология. Типы фразеологических единиц, их использование в речи. Использование в речи изобразительно-выразительных средств. Употребление профессиональной лексики и научных терминов. Лексические ошибки и их исправление. Ошибки в употреблении фразеологизмов и их исправление. Афоризмы.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91820">
              <w:rPr>
                <w:b/>
                <w:bCs/>
              </w:rPr>
              <w:t>Практические занятия Исправление лексических и фразеологических ошибок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-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 xml:space="preserve">Самостоятельная работа обучающихся 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3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4.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F91820">
              <w:rPr>
                <w:b/>
              </w:rPr>
              <w:t>Морфемика. Словообразование.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6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4. 1.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Морфемика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F91820">
              <w:t>Морфемика. Способы словообразования. Словообразовательные нормы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Стилистические возможности словообразования.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4. 2.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Образование профессиональной лексики и специальных терминов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Особенности словообразования профессиональной лексики и терминов.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5.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F91820">
              <w:rPr>
                <w:b/>
              </w:rPr>
              <w:t>Морфология. Части речи.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9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5. 1.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Части речи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Морфология. Самостоятельные и служебные части речи.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1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5. 2.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Морфологические нормы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Нормативное употребление форм слова. Грамматические категории и способы их выражения в современном русском языке. Морфологические нормы. Ошибки в речи. Стилистика частей речи. Ошибки в формообразовании и использовании в тексте форм слова. Ошибки в речи. Стилистика частей речи. Ошибки в формообразовании и использовании в тексте форм слова.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91820">
              <w:rPr>
                <w:b/>
                <w:bCs/>
              </w:rPr>
              <w:t>Практические занятия Исправление морфологических ошибок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Раздел 6.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F91820">
              <w:rPr>
                <w:b/>
              </w:rPr>
              <w:t>Синтаксис.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9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6. 1.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t>Основные единицы синтаксиса: словосочетание и предложение.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4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Простое, осложненное, сложносочиненное, сложноподчиненное и бессоюзное сложное предложения. Актуальное членение предложения. Выразительные возможности русского синтаксиса. Синтаксическая синонимия как источник богатства и выразительности русской речи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91820">
              <w:rPr>
                <w:b/>
                <w:bCs/>
              </w:rPr>
              <w:t>Практические занятия Исправление синтаксических ошибок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7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3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7</w:t>
            </w:r>
            <w:r w:rsidRPr="00F91820">
              <w:rPr>
                <w:b/>
                <w:bCs/>
              </w:rPr>
              <w:t>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F91820">
              <w:rPr>
                <w:b/>
              </w:rPr>
              <w:t>Текст. Стили речи..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24</w:t>
            </w: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8. 1.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Текст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Текст и его структура. Лингвистика текста. Функционально-смысловые типы речи: описание, повествование, рассуждение, определение, характеристика, сообщение.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Практические занятия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обучающихся: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Тема 8.2.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F91820">
              <w:rPr>
                <w:b/>
                <w:bCs/>
              </w:rPr>
              <w:t>Стили речи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5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1</w:t>
            </w:r>
          </w:p>
        </w:tc>
        <w:tc>
          <w:tcPr>
            <w:tcW w:w="9309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t>Функциональные стили речи: разговорного, научного, официально-делового, публицистического, художественного; сфера их использования, их языковые признаки, особенности построения текста разных стилей. Специфика и жанры каждого стиля. Жанры деловой и учебно-научной речи.</w:t>
            </w:r>
          </w:p>
        </w:tc>
        <w:tc>
          <w:tcPr>
            <w:tcW w:w="1797" w:type="dxa"/>
            <w:vAlign w:val="center"/>
          </w:tcPr>
          <w:p w:rsidR="004F3272" w:rsidRPr="00F91820" w:rsidRDefault="00691D01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1, ОК 2, ОК 4, ОК 5, ОК 9</w:t>
            </w: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Лабораторные работы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 w:val="restart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91820">
              <w:rPr>
                <w:b/>
                <w:bCs/>
              </w:rPr>
              <w:t>Практические занятия Лингвостилистический анализ текста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F91820">
              <w:rPr>
                <w:bCs/>
                <w:i/>
              </w:rPr>
              <w:t>2</w:t>
            </w: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Контрольные работы: Интернет. Основные понятия.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Самостоятельная работа обучающихся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vMerge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8</w:t>
            </w:r>
            <w:r w:rsidRPr="00F91820">
              <w:rPr>
                <w:b/>
                <w:bCs/>
              </w:rPr>
              <w:t>.</w:t>
            </w: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</w:rPr>
              <w:t xml:space="preserve"> Речевое мастерство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 w:val="restart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F91820">
              <w:rPr>
                <w:bCs/>
              </w:rPr>
              <w:t>Содержание учебного материала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B377B4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B377B4">
              <w:rPr>
                <w:bCs/>
              </w:rPr>
              <w:t>Речь как основа общения. Основные правила хорошей речи</w:t>
            </w:r>
          </w:p>
          <w:p w:rsidR="004F3272" w:rsidRPr="00B377B4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B377B4">
              <w:rPr>
                <w:bCs/>
              </w:rPr>
              <w:t>Качества хорошей речи</w:t>
            </w:r>
          </w:p>
          <w:p w:rsidR="004F3272" w:rsidRPr="00B377B4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B377B4">
              <w:rPr>
                <w:bCs/>
              </w:rPr>
              <w:t xml:space="preserve">(правильность, точность, </w:t>
            </w:r>
          </w:p>
          <w:p w:rsidR="004F3272" w:rsidRPr="00B377B4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B377B4">
              <w:rPr>
                <w:bCs/>
              </w:rPr>
              <w:t>выразительность, уместность).</w:t>
            </w:r>
          </w:p>
          <w:p w:rsidR="004F3272" w:rsidRPr="00B377B4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B377B4">
              <w:rPr>
                <w:bCs/>
              </w:rPr>
              <w:t>Речевой этикет работников сферы обслуживания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B377B4">
              <w:rPr>
                <w:bCs/>
              </w:rPr>
              <w:t>Особенности культуры речи в работе парикмахера</w:t>
            </w: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2283" w:type="dxa"/>
            <w:vMerge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74" w:type="dxa"/>
            <w:gridSpan w:val="2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11957" w:type="dxa"/>
            <w:gridSpan w:val="3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F91820">
              <w:rPr>
                <w:bCs/>
              </w:rPr>
              <w:t>Самостоятельная работа обучающихся над курсовой работой (проектом)</w:t>
            </w:r>
            <w:r w:rsidRPr="00F91820">
              <w:rPr>
                <w:bCs/>
                <w:i/>
              </w:rPr>
              <w:t xml:space="preserve"> (если предусмотрены)</w:t>
            </w:r>
          </w:p>
          <w:p w:rsidR="004F3272" w:rsidRPr="00F91820" w:rsidRDefault="004F3272" w:rsidP="004F3272">
            <w:pPr>
              <w:jc w:val="both"/>
              <w:rPr>
                <w:i/>
              </w:rPr>
            </w:pPr>
            <w:r w:rsidRPr="00F91820">
              <w:rPr>
                <w:i/>
              </w:rPr>
              <w:t>Рефераты, составление словариков, письменные наблюдения над произношением</w:t>
            </w:r>
          </w:p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797" w:type="dxa"/>
            <w:vAlign w:val="center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F3272" w:rsidRPr="00F91820" w:rsidTr="003E4BC5">
        <w:trPr>
          <w:trHeight w:val="20"/>
        </w:trPr>
        <w:tc>
          <w:tcPr>
            <w:tcW w:w="11957" w:type="dxa"/>
            <w:gridSpan w:val="3"/>
          </w:tcPr>
          <w:p w:rsidR="004F3272" w:rsidRPr="00F91820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F91820">
              <w:rPr>
                <w:b/>
                <w:bCs/>
              </w:rPr>
              <w:t>Всего:</w:t>
            </w:r>
          </w:p>
        </w:tc>
        <w:tc>
          <w:tcPr>
            <w:tcW w:w="1797" w:type="dxa"/>
          </w:tcPr>
          <w:p w:rsidR="004F3272" w:rsidRPr="00F91820" w:rsidRDefault="00691D01" w:rsidP="003E4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bookmarkStart w:id="0" w:name="_GoBack"/>
            <w:bookmarkEnd w:id="0"/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4F3272" w:rsidRPr="004F3272" w:rsidRDefault="004F3272" w:rsidP="004F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DA304A" w:rsidRPr="00F91820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A304A" w:rsidRPr="00F9182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A304A" w:rsidRPr="00473901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473901">
        <w:rPr>
          <w:b/>
          <w:caps/>
        </w:rPr>
        <w:lastRenderedPageBreak/>
        <w:t>3. условия реализации программы дисциплины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3901">
        <w:rPr>
          <w:b/>
          <w:bCs/>
        </w:rPr>
        <w:t>3.1. Требования к минимальному материально-техническому обеспечению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 xml:space="preserve">Реализация программы дисциплины требует наличия учебного кабинета гуманитарных дисциплин или русского языка и литературы; 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>Оборудование учебного кабинета: учебная мебель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>Технические средства обучения: компьютеры, проектор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A304A" w:rsidRPr="00473901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3901">
        <w:rPr>
          <w:b/>
        </w:rPr>
        <w:t>3.2. Информационное обеспечение обучения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390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 xml:space="preserve">Основные источники: </w:t>
      </w:r>
    </w:p>
    <w:p w:rsidR="00DA304A" w:rsidRPr="00473901" w:rsidRDefault="00DA304A" w:rsidP="00C6681A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473901">
        <w:rPr>
          <w:sz w:val="24"/>
          <w:szCs w:val="24"/>
        </w:rPr>
        <w:t>Блинов Г.И. Упражнения, задания и ответы по пунктуаци</w:t>
      </w:r>
      <w:r w:rsidR="004F3272">
        <w:rPr>
          <w:sz w:val="24"/>
          <w:szCs w:val="24"/>
        </w:rPr>
        <w:t>и: Книга для учителей. – М., 202</w:t>
      </w:r>
      <w:r w:rsidRPr="00473901">
        <w:rPr>
          <w:sz w:val="24"/>
          <w:szCs w:val="24"/>
        </w:rPr>
        <w:t>5.</w:t>
      </w:r>
    </w:p>
    <w:p w:rsidR="00DA304A" w:rsidRPr="00473901" w:rsidRDefault="00DA304A" w:rsidP="00C6681A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473901">
        <w:rPr>
          <w:sz w:val="24"/>
          <w:szCs w:val="24"/>
        </w:rPr>
        <w:t>Введенская Л.А. Культура речи. Для студентов колледжей</w:t>
      </w:r>
      <w:r w:rsidR="004F3272">
        <w:rPr>
          <w:sz w:val="24"/>
          <w:szCs w:val="24"/>
        </w:rPr>
        <w:t>. Ростов-на-Дону, «Феникс», 2022</w:t>
      </w:r>
      <w:r w:rsidRPr="00473901">
        <w:rPr>
          <w:sz w:val="24"/>
          <w:szCs w:val="24"/>
        </w:rPr>
        <w:t>.</w:t>
      </w:r>
    </w:p>
    <w:p w:rsidR="00DA304A" w:rsidRPr="00473901" w:rsidRDefault="00DA304A" w:rsidP="00C6681A">
      <w:pPr>
        <w:pStyle w:val="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473901">
        <w:rPr>
          <w:sz w:val="24"/>
          <w:szCs w:val="24"/>
        </w:rPr>
        <w:t>Введенская Л.А., Черкасова М.Н. Русский язык и культура речи. Среднее специальное образование.</w:t>
      </w:r>
      <w:r w:rsidR="004F3272">
        <w:rPr>
          <w:sz w:val="24"/>
          <w:szCs w:val="24"/>
        </w:rPr>
        <w:t xml:space="preserve"> Ростов-на-Дону,  «Феникс», 2021</w:t>
      </w:r>
      <w:r w:rsidRPr="00473901">
        <w:rPr>
          <w:sz w:val="24"/>
          <w:szCs w:val="24"/>
        </w:rPr>
        <w:t>.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3901">
        <w:rPr>
          <w:bCs/>
        </w:rPr>
        <w:t>Дополнительные источники: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Гольд</w:t>
      </w:r>
      <w:r w:rsidR="004F3272">
        <w:t>ин В.Е. Речь и этикет. – М., 202</w:t>
      </w:r>
      <w:r w:rsidRPr="00473901">
        <w:t>5.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Горбачевич К.С. Нормы современного русского литературного языка. - М., 2006.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Земская Е.А. Русская разговорная речь. – М., 2004.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Ковтунова И.И. Современный русский язык. Порядок слов и актуальное членение предложения. –М., 2004.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Культура русской речи./ Под ред. Проф. Л.К. Граудиной и Е.Н. Ширяева. – М., 2007.</w:t>
      </w:r>
    </w:p>
    <w:p w:rsidR="00DA304A" w:rsidRPr="00473901" w:rsidRDefault="00DA304A" w:rsidP="00C6681A">
      <w:pPr>
        <w:numPr>
          <w:ilvl w:val="0"/>
          <w:numId w:val="16"/>
        </w:numPr>
        <w:jc w:val="both"/>
      </w:pPr>
      <w:r w:rsidRPr="00473901">
        <w:t>Ожегов С.И. Словарь русског</w:t>
      </w:r>
      <w:r w:rsidR="004F3272">
        <w:t>о языка. М., «Русский язык», 202</w:t>
      </w:r>
      <w:r w:rsidRPr="00473901">
        <w:t>5.</w:t>
      </w:r>
    </w:p>
    <w:p w:rsidR="00DA304A" w:rsidRPr="00473901" w:rsidRDefault="00DA304A" w:rsidP="007D2DF7"/>
    <w:p w:rsidR="00DA304A" w:rsidRPr="00473901" w:rsidRDefault="00DA304A" w:rsidP="007D2DF7"/>
    <w:p w:rsidR="00DA304A" w:rsidRPr="00473901" w:rsidRDefault="00DA304A" w:rsidP="007D2DF7"/>
    <w:p w:rsidR="00473901" w:rsidRDefault="00473901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DA304A" w:rsidRPr="00473901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473901">
        <w:rPr>
          <w:b/>
          <w:caps/>
        </w:rPr>
        <w:t>4. Контроль и оценка результатов освоения Дисциплины</w:t>
      </w:r>
    </w:p>
    <w:p w:rsidR="00DA304A" w:rsidRPr="00473901" w:rsidRDefault="00DA304A" w:rsidP="007D2D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473901">
        <w:rPr>
          <w:b/>
        </w:rPr>
        <w:t>Контроль</w:t>
      </w:r>
      <w:r w:rsidRPr="00473901">
        <w:t xml:space="preserve"> </w:t>
      </w:r>
      <w:r w:rsidRPr="00473901">
        <w:rPr>
          <w:b/>
        </w:rPr>
        <w:t>и оценка</w:t>
      </w:r>
      <w:r w:rsidRPr="00473901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DA304A" w:rsidRPr="00473901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937"/>
      </w:tblGrid>
      <w:tr w:rsidR="00DA304A" w:rsidRPr="00473901" w:rsidTr="00DC1437">
        <w:tc>
          <w:tcPr>
            <w:tcW w:w="4527" w:type="dxa"/>
            <w:vAlign w:val="center"/>
          </w:tcPr>
          <w:p w:rsidR="00DA304A" w:rsidRPr="00473901" w:rsidRDefault="00DA304A" w:rsidP="006C50D1">
            <w:pPr>
              <w:jc w:val="center"/>
              <w:rPr>
                <w:b/>
                <w:bCs/>
              </w:rPr>
            </w:pPr>
            <w:r w:rsidRPr="00473901">
              <w:rPr>
                <w:b/>
                <w:bCs/>
              </w:rPr>
              <w:t>Результаты обучения</w:t>
            </w:r>
          </w:p>
          <w:p w:rsidR="00DA304A" w:rsidRPr="00473901" w:rsidRDefault="00DA304A" w:rsidP="006C50D1">
            <w:pPr>
              <w:jc w:val="center"/>
              <w:rPr>
                <w:b/>
                <w:bCs/>
              </w:rPr>
            </w:pPr>
            <w:r w:rsidRPr="0047390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937" w:type="dxa"/>
            <w:vAlign w:val="center"/>
          </w:tcPr>
          <w:p w:rsidR="00DA304A" w:rsidRPr="00473901" w:rsidRDefault="00DA304A" w:rsidP="006C50D1">
            <w:pPr>
              <w:jc w:val="center"/>
              <w:rPr>
                <w:b/>
                <w:bCs/>
              </w:rPr>
            </w:pPr>
            <w:r w:rsidRPr="0047390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A304A" w:rsidRPr="00473901" w:rsidTr="00DC1437">
        <w:tc>
          <w:tcPr>
            <w:tcW w:w="4527" w:type="dxa"/>
          </w:tcPr>
          <w:p w:rsidR="00DA304A" w:rsidRPr="00473901" w:rsidRDefault="00DA304A" w:rsidP="00C6681A">
            <w:pPr>
              <w:tabs>
                <w:tab w:val="left" w:pos="273"/>
              </w:tabs>
              <w:ind w:firstLine="284"/>
            </w:pPr>
            <w:r w:rsidRPr="00473901">
              <w:t xml:space="preserve">Знать 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-   различия между языком и речью;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–  стилистическое расслоение современного русского языка;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–  качества литературной речи.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– нормы употребления основных языковых единиц (звук, слово, словосочетание, предложение);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– функции языка как средства выражения понятий, мыслей и средства общения между людьми;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– наиболее употребительные выразительные средства русского литературного языка.</w:t>
            </w:r>
          </w:p>
          <w:p w:rsidR="00DA304A" w:rsidRPr="00473901" w:rsidRDefault="00DA304A" w:rsidP="006C50D1"/>
          <w:p w:rsidR="00DA304A" w:rsidRPr="00473901" w:rsidRDefault="00DA304A" w:rsidP="00C6681A">
            <w:pPr>
              <w:ind w:firstLine="720"/>
              <w:jc w:val="both"/>
            </w:pPr>
            <w:r w:rsidRPr="00473901">
              <w:t>Правильно делать стилистический разбор текстов художественного, учебно-научного и делового стилей;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lastRenderedPageBreak/>
              <w:t>Быстро и точно выявлять средства художественной выразительности в разных текстах;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Грамотно составлять тексты разных стилей;</w:t>
            </w:r>
          </w:p>
          <w:p w:rsidR="00DA304A" w:rsidRPr="00473901" w:rsidRDefault="00DA304A" w:rsidP="00C6681A">
            <w:pPr>
              <w:ind w:firstLine="720"/>
              <w:jc w:val="both"/>
            </w:pPr>
            <w:r w:rsidRPr="00473901">
              <w:t>Правильно  работать со справочной литературой.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</w:tc>
        <w:tc>
          <w:tcPr>
            <w:tcW w:w="4937" w:type="dxa"/>
          </w:tcPr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устного или письменного опроса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устного опроса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 xml:space="preserve">Оценка устного опроса 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устного или письменного опроса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контрольной работы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устного или письменного опроса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выполнения практической работы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тестирования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>Оценка выполнения контрольной работы</w:t>
            </w:r>
          </w:p>
          <w:p w:rsidR="00DA304A" w:rsidRPr="00473901" w:rsidRDefault="00DA304A" w:rsidP="006C50D1">
            <w:pPr>
              <w:jc w:val="both"/>
              <w:rPr>
                <w:bCs/>
                <w:i/>
              </w:rPr>
            </w:pPr>
          </w:p>
          <w:p w:rsidR="00DA304A" w:rsidRPr="00473901" w:rsidRDefault="00DA304A" w:rsidP="00DC1437">
            <w:pPr>
              <w:jc w:val="both"/>
              <w:rPr>
                <w:bCs/>
                <w:i/>
              </w:rPr>
            </w:pPr>
            <w:r w:rsidRPr="00473901">
              <w:rPr>
                <w:bCs/>
                <w:i/>
              </w:rPr>
              <w:t xml:space="preserve">Оценка </w:t>
            </w:r>
            <w:r w:rsidR="00DC1437">
              <w:rPr>
                <w:bCs/>
                <w:i/>
              </w:rPr>
              <w:t>экзамена</w:t>
            </w:r>
          </w:p>
        </w:tc>
      </w:tr>
    </w:tbl>
    <w:p w:rsidR="00DA304A" w:rsidRPr="00A20A8B" w:rsidRDefault="00DA304A" w:rsidP="007D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A304A" w:rsidRPr="005C1794" w:rsidRDefault="00DA304A" w:rsidP="007D2DF7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A304A" w:rsidRPr="005C1794" w:rsidRDefault="00DA304A" w:rsidP="007D2DF7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960"/>
        <w:gridCol w:w="2443"/>
      </w:tblGrid>
      <w:tr w:rsidR="00DC1437" w:rsidRPr="00EE38BE" w:rsidTr="004F32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37" w:rsidRPr="00EE38BE" w:rsidRDefault="00DC1437" w:rsidP="00B377B4">
            <w:pPr>
              <w:jc w:val="center"/>
              <w:rPr>
                <w:bCs/>
              </w:rPr>
            </w:pPr>
            <w:r w:rsidRPr="00EE38BE">
              <w:rPr>
                <w:bCs/>
              </w:rPr>
              <w:t xml:space="preserve">Результаты </w:t>
            </w:r>
          </w:p>
          <w:p w:rsidR="00DC1437" w:rsidRPr="00EE38BE" w:rsidRDefault="00DC1437" w:rsidP="00B377B4">
            <w:pPr>
              <w:jc w:val="center"/>
              <w:rPr>
                <w:bCs/>
              </w:rPr>
            </w:pPr>
            <w:r w:rsidRPr="00EE38BE">
              <w:rPr>
                <w:bCs/>
              </w:rPr>
              <w:t>(освоенные общие компетенции)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37" w:rsidRPr="00EE38BE" w:rsidRDefault="00DC1437" w:rsidP="00B377B4">
            <w:pPr>
              <w:jc w:val="center"/>
              <w:rPr>
                <w:bCs/>
              </w:rPr>
            </w:pPr>
            <w:r w:rsidRPr="00EE38BE">
              <w:t>Основные показатели оценки результата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437" w:rsidRPr="00EE38BE" w:rsidRDefault="00DC1437" w:rsidP="00B377B4">
            <w:pPr>
              <w:jc w:val="center"/>
              <w:rPr>
                <w:bCs/>
              </w:rPr>
            </w:pPr>
            <w:r w:rsidRPr="00EE38BE">
              <w:t xml:space="preserve">Формы и методы контроля и оценки </w:t>
            </w:r>
          </w:p>
        </w:tc>
      </w:tr>
      <w:tr w:rsidR="004F3272" w:rsidRPr="00EE38BE" w:rsidTr="004F3272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3272" w:rsidRPr="00F2521E" w:rsidRDefault="004F3272" w:rsidP="004F3272">
            <w:pPr>
              <w:jc w:val="both"/>
            </w:pPr>
            <w:r w:rsidRPr="00F2521E">
              <w:t>ОК 01Выбирать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3272" w:rsidRPr="00EE38BE" w:rsidRDefault="004F3272" w:rsidP="004F327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Раздел 7, 8</w:t>
            </w:r>
          </w:p>
        </w:tc>
        <w:tc>
          <w:tcPr>
            <w:tcW w:w="24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3272" w:rsidRPr="00EE38BE" w:rsidRDefault="004F3272" w:rsidP="004F3272">
            <w:r w:rsidRPr="00EE38BE">
              <w:t>Экспертная оценка результатов деятельности обучающегося в процессе освоения образовательной программы:</w:t>
            </w:r>
          </w:p>
          <w:p w:rsidR="004F3272" w:rsidRPr="00EE38BE" w:rsidRDefault="004F3272" w:rsidP="004F3272">
            <w:r w:rsidRPr="00EE38BE">
              <w:t>- при выполнении и защите результатов практических занятий;</w:t>
            </w:r>
          </w:p>
          <w:p w:rsidR="004F3272" w:rsidRPr="00EE38BE" w:rsidRDefault="004F3272" w:rsidP="004F3272">
            <w:r w:rsidRPr="00EE38BE">
              <w:t>- при выполнении работ на производственной практике;</w:t>
            </w:r>
          </w:p>
          <w:p w:rsidR="004F3272" w:rsidRPr="00EE38BE" w:rsidRDefault="004F3272" w:rsidP="004F3272">
            <w:r w:rsidRPr="00EE38BE">
              <w:t>-при проведении контрольных работ, зачётов, экзаменов по МДК, экзамена (квалификационного) по модулю</w:t>
            </w:r>
          </w:p>
        </w:tc>
      </w:tr>
      <w:tr w:rsidR="004F3272" w:rsidRPr="00EE38BE" w:rsidTr="004F3272">
        <w:trPr>
          <w:trHeight w:val="2484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3272" w:rsidRPr="00F2521E" w:rsidRDefault="004F3272" w:rsidP="004F3272">
            <w:pPr>
              <w:jc w:val="both"/>
            </w:pPr>
            <w:r w:rsidRPr="00F2521E">
              <w:t xml:space="preserve">ОК 02Использовать современные средства поиска, анализа </w:t>
            </w:r>
          </w:p>
          <w:p w:rsidR="004F3272" w:rsidRPr="00F2521E" w:rsidRDefault="004F3272" w:rsidP="004F3272">
            <w:pPr>
              <w:jc w:val="both"/>
            </w:pPr>
            <w:r w:rsidRPr="00F2521E"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272" w:rsidRPr="00EE38BE" w:rsidRDefault="004F3272" w:rsidP="004F327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Раздел 1,2,3,4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3272" w:rsidRPr="00EE38BE" w:rsidRDefault="004F3272" w:rsidP="004F3272"/>
        </w:tc>
      </w:tr>
      <w:tr w:rsidR="001E2ACE" w:rsidRPr="00EE38BE" w:rsidTr="004F3272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2ACE" w:rsidRPr="00F2521E" w:rsidRDefault="001E2ACE" w:rsidP="001E2ACE">
            <w:pPr>
              <w:jc w:val="both"/>
            </w:pPr>
            <w:r w:rsidRPr="00F2521E">
              <w:t>ОК 04Эффективно взаимодействовать и работать в коллективе и команде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2ACE" w:rsidRPr="00EE38BE" w:rsidRDefault="001E2ACE" w:rsidP="001E2ACE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Раздел 1,2,3,4,5,6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2ACE" w:rsidRPr="00EE38BE" w:rsidRDefault="001E2ACE" w:rsidP="001E2ACE"/>
        </w:tc>
      </w:tr>
      <w:tr w:rsidR="001E2ACE" w:rsidRPr="00EE38BE" w:rsidTr="004F3272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2ACE" w:rsidRPr="00F2521E" w:rsidRDefault="001E2ACE" w:rsidP="001E2ACE">
            <w:pPr>
              <w:jc w:val="both"/>
            </w:pPr>
            <w:r w:rsidRPr="00F2521E">
              <w:t>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2ACE" w:rsidRPr="00EE38BE" w:rsidRDefault="001E2ACE" w:rsidP="001E2ACE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Раздел 6,7,8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2ACE" w:rsidRPr="00EE38BE" w:rsidRDefault="001E2ACE" w:rsidP="001E2ACE"/>
        </w:tc>
      </w:tr>
      <w:tr w:rsidR="001E2ACE" w:rsidRPr="00EE38BE" w:rsidTr="004F3272">
        <w:trPr>
          <w:trHeight w:val="637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2ACE" w:rsidRPr="00F2521E" w:rsidRDefault="001E2ACE" w:rsidP="001E2ACE">
            <w:pPr>
              <w:jc w:val="both"/>
            </w:pPr>
            <w:r w:rsidRPr="004F3272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2ACE" w:rsidRPr="00EE38BE" w:rsidRDefault="001E2ACE" w:rsidP="001E2ACE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Раздел 7,8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2ACE" w:rsidRPr="00EE38BE" w:rsidRDefault="001E2ACE" w:rsidP="001E2ACE"/>
        </w:tc>
      </w:tr>
    </w:tbl>
    <w:p w:rsidR="00DA304A" w:rsidRDefault="00DA304A"/>
    <w:sectPr w:rsidR="00DA304A" w:rsidSect="00473901">
      <w:pgSz w:w="11906" w:h="16838"/>
      <w:pgMar w:top="567" w:right="1418" w:bottom="567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28" w:rsidRDefault="00CF7728" w:rsidP="001C2406">
      <w:r>
        <w:separator/>
      </w:r>
    </w:p>
  </w:endnote>
  <w:endnote w:type="continuationSeparator" w:id="0">
    <w:p w:rsidR="00CF7728" w:rsidRDefault="00CF7728" w:rsidP="001C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àìè â 2006 ãîäó ïðîãðàììû ïî ôè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91" w:rsidRDefault="00686E91" w:rsidP="000613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E91" w:rsidRDefault="00686E91" w:rsidP="00186EA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91" w:rsidRDefault="00686E91" w:rsidP="000613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1D01">
      <w:rPr>
        <w:rStyle w:val="a5"/>
        <w:noProof/>
      </w:rPr>
      <w:t>6</w:t>
    </w:r>
    <w:r>
      <w:rPr>
        <w:rStyle w:val="a5"/>
      </w:rPr>
      <w:fldChar w:fldCharType="end"/>
    </w:r>
  </w:p>
  <w:p w:rsidR="00686E91" w:rsidRDefault="00686E91" w:rsidP="00186E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28" w:rsidRDefault="00CF7728" w:rsidP="001C2406">
      <w:r>
        <w:separator/>
      </w:r>
    </w:p>
  </w:footnote>
  <w:footnote w:type="continuationSeparator" w:id="0">
    <w:p w:rsidR="00CF7728" w:rsidRDefault="00CF7728" w:rsidP="001C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95E"/>
    <w:multiLevelType w:val="hybridMultilevel"/>
    <w:tmpl w:val="B6F8C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0168F"/>
    <w:multiLevelType w:val="hybridMultilevel"/>
    <w:tmpl w:val="BFB88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5A31E6"/>
    <w:multiLevelType w:val="hybridMultilevel"/>
    <w:tmpl w:val="D8027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1E778B"/>
    <w:multiLevelType w:val="hybridMultilevel"/>
    <w:tmpl w:val="E46A5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8A21CE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>
    <w:nsid w:val="5B4C3CD7"/>
    <w:multiLevelType w:val="hybridMultilevel"/>
    <w:tmpl w:val="A9BC44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499108F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664941DE"/>
    <w:multiLevelType w:val="hybridMultilevel"/>
    <w:tmpl w:val="1B7A8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DC5C93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2">
    <w:nsid w:val="693F62B1"/>
    <w:multiLevelType w:val="hybridMultilevel"/>
    <w:tmpl w:val="00669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C472D9"/>
    <w:multiLevelType w:val="hybridMultilevel"/>
    <w:tmpl w:val="18408E70"/>
    <w:lvl w:ilvl="0" w:tplc="8DC89BC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4">
    <w:nsid w:val="6FD1694A"/>
    <w:multiLevelType w:val="hybridMultilevel"/>
    <w:tmpl w:val="1128750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9476A81"/>
    <w:multiLevelType w:val="hybridMultilevel"/>
    <w:tmpl w:val="28EC5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1D58EB"/>
    <w:multiLevelType w:val="hybridMultilevel"/>
    <w:tmpl w:val="EA16F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4"/>
  </w:num>
  <w:num w:numId="10">
    <w:abstractNumId w:val="16"/>
  </w:num>
  <w:num w:numId="11">
    <w:abstractNumId w:val="7"/>
  </w:num>
  <w:num w:numId="12">
    <w:abstractNumId w:val="13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7"/>
    <w:rsid w:val="00026D32"/>
    <w:rsid w:val="0006135B"/>
    <w:rsid w:val="00102396"/>
    <w:rsid w:val="00152249"/>
    <w:rsid w:val="00165284"/>
    <w:rsid w:val="00186EA0"/>
    <w:rsid w:val="001C2406"/>
    <w:rsid w:val="001E2ACE"/>
    <w:rsid w:val="00216D56"/>
    <w:rsid w:val="002E12E6"/>
    <w:rsid w:val="00303BB2"/>
    <w:rsid w:val="003504CE"/>
    <w:rsid w:val="003E0702"/>
    <w:rsid w:val="003E4BC5"/>
    <w:rsid w:val="00430BE9"/>
    <w:rsid w:val="004545AD"/>
    <w:rsid w:val="00473901"/>
    <w:rsid w:val="004F3272"/>
    <w:rsid w:val="005032AC"/>
    <w:rsid w:val="00542A8A"/>
    <w:rsid w:val="0059431D"/>
    <w:rsid w:val="005A08B8"/>
    <w:rsid w:val="005C1794"/>
    <w:rsid w:val="005F27F3"/>
    <w:rsid w:val="005F6369"/>
    <w:rsid w:val="00686E91"/>
    <w:rsid w:val="00691D01"/>
    <w:rsid w:val="006C50D1"/>
    <w:rsid w:val="007A13F3"/>
    <w:rsid w:val="007D2DF7"/>
    <w:rsid w:val="007E744C"/>
    <w:rsid w:val="008077C2"/>
    <w:rsid w:val="0084607C"/>
    <w:rsid w:val="00896F42"/>
    <w:rsid w:val="008A4858"/>
    <w:rsid w:val="009247F0"/>
    <w:rsid w:val="00927EB2"/>
    <w:rsid w:val="00A20A8B"/>
    <w:rsid w:val="00AA07DE"/>
    <w:rsid w:val="00AC4381"/>
    <w:rsid w:val="00AF4D2B"/>
    <w:rsid w:val="00AF6114"/>
    <w:rsid w:val="00B32E06"/>
    <w:rsid w:val="00B377B4"/>
    <w:rsid w:val="00B56D52"/>
    <w:rsid w:val="00BB6A94"/>
    <w:rsid w:val="00BE09B4"/>
    <w:rsid w:val="00C0779B"/>
    <w:rsid w:val="00C45C9C"/>
    <w:rsid w:val="00C6681A"/>
    <w:rsid w:val="00C825ED"/>
    <w:rsid w:val="00C82FA8"/>
    <w:rsid w:val="00CC3905"/>
    <w:rsid w:val="00CF7728"/>
    <w:rsid w:val="00D163CB"/>
    <w:rsid w:val="00DA304A"/>
    <w:rsid w:val="00DC1437"/>
    <w:rsid w:val="00E970D4"/>
    <w:rsid w:val="00EA17AF"/>
    <w:rsid w:val="00F17FE0"/>
    <w:rsid w:val="00F240C6"/>
    <w:rsid w:val="00F260B9"/>
    <w:rsid w:val="00F35BBA"/>
    <w:rsid w:val="00F63C29"/>
    <w:rsid w:val="00F77E4E"/>
    <w:rsid w:val="00F9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7C1647-7ECD-4EEA-9F71-A1DDE42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DF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DF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D2D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D2DF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7D2D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D2DF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D2DF7"/>
    <w:rPr>
      <w:rFonts w:cs="Times New Roman"/>
    </w:rPr>
  </w:style>
  <w:style w:type="paragraph" w:styleId="3">
    <w:name w:val="Body Text Indent 3"/>
    <w:basedOn w:val="a"/>
    <w:link w:val="30"/>
    <w:uiPriority w:val="99"/>
    <w:rsid w:val="00C668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6681A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09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9B4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5A08B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9">
    <w:name w:val="List"/>
    <w:basedOn w:val="aa"/>
    <w:rsid w:val="00DC1437"/>
    <w:rPr>
      <w:rFonts w:cs="àìè â 2006 ãîäó ïðîãðàììû ïî ôè"/>
    </w:rPr>
  </w:style>
  <w:style w:type="paragraph" w:styleId="aa">
    <w:name w:val="Body Text"/>
    <w:basedOn w:val="a"/>
    <w:link w:val="ab"/>
    <w:uiPriority w:val="99"/>
    <w:semiHidden/>
    <w:unhideWhenUsed/>
    <w:rsid w:val="00DC143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C14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E028-119C-4FBD-A505-F37BB64F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Валентина Партен</cp:lastModifiedBy>
  <cp:revision>2</cp:revision>
  <cp:lastPrinted>2014-10-23T09:05:00Z</cp:lastPrinted>
  <dcterms:created xsi:type="dcterms:W3CDTF">2025-10-22T14:21:00Z</dcterms:created>
  <dcterms:modified xsi:type="dcterms:W3CDTF">2025-10-22T14:21:00Z</dcterms:modified>
</cp:coreProperties>
</file>