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094F8" w14:textId="77777777" w:rsidR="004B5312" w:rsidRDefault="004B5312">
      <w:pPr>
        <w:jc w:val="center"/>
        <w:rPr>
          <w:rFonts w:ascii="Times New Roman" w:hAnsi="Times New Roman"/>
          <w:sz w:val="28"/>
        </w:rPr>
      </w:pPr>
    </w:p>
    <w:p w14:paraId="3AFA234C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2928E803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18D73F75" w14:textId="77777777" w:rsidR="009F07DF" w:rsidRDefault="009F07DF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A2EA5" w14:textId="77777777" w:rsidR="009F07DF" w:rsidRDefault="009F07DF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CC2554" w14:textId="77777777" w:rsidR="009F07DF" w:rsidRDefault="009F07DF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C0DE3F" w14:textId="77777777" w:rsidR="009F07DF" w:rsidRDefault="009F07DF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1AE70F" w14:textId="77777777" w:rsidR="009F07DF" w:rsidRDefault="009F07DF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686163" w14:textId="77777777" w:rsidR="004C3C72" w:rsidRPr="009F07DF" w:rsidRDefault="004C3C72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07DF">
        <w:rPr>
          <w:rFonts w:ascii="Times New Roman" w:hAnsi="Times New Roman"/>
          <w:b/>
          <w:bCs/>
          <w:sz w:val="28"/>
          <w:szCs w:val="28"/>
        </w:rPr>
        <w:t xml:space="preserve">РАБОЧАЯ ПРОГРАММА </w:t>
      </w:r>
    </w:p>
    <w:p w14:paraId="5B6CE3BC" w14:textId="77777777" w:rsidR="004C3C72" w:rsidRPr="009F07DF" w:rsidRDefault="004C3C72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07DF">
        <w:rPr>
          <w:rFonts w:ascii="Times New Roman" w:hAnsi="Times New Roman"/>
          <w:b/>
          <w:bCs/>
          <w:sz w:val="28"/>
          <w:szCs w:val="28"/>
        </w:rPr>
        <w:t>общеобразовательной дисциплины</w:t>
      </w:r>
    </w:p>
    <w:p w14:paraId="7B699C27" w14:textId="6C707081" w:rsidR="004C3C72" w:rsidRPr="009F07DF" w:rsidRDefault="00A05A79" w:rsidP="004C3C7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ОП.07</w:t>
      </w:r>
      <w:r w:rsidR="004C3C72" w:rsidRPr="009F07DF">
        <w:rPr>
          <w:rFonts w:ascii="Times New Roman" w:hAnsi="Times New Roman"/>
          <w:b/>
          <w:bCs/>
          <w:sz w:val="28"/>
          <w:szCs w:val="28"/>
        </w:rPr>
        <w:t xml:space="preserve"> Безопасность жизнедеятельности </w:t>
      </w:r>
    </w:p>
    <w:p w14:paraId="1D9883D9" w14:textId="77777777" w:rsidR="004C3C72" w:rsidRPr="009F07DF" w:rsidRDefault="004C3C72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06E316" w14:textId="77777777" w:rsidR="004C3C72" w:rsidRDefault="004C3C72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F40853" w14:textId="77777777" w:rsidR="009F07DF" w:rsidRDefault="009F07DF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F02B2C" w14:textId="77777777" w:rsidR="009F07DF" w:rsidRDefault="009F07DF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B51AB7" w14:textId="77777777" w:rsidR="009F07DF" w:rsidRDefault="009F07DF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CEAF41" w14:textId="77777777" w:rsidR="009F07DF" w:rsidRDefault="009F07DF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7BFC13" w14:textId="77777777" w:rsidR="009F07DF" w:rsidRDefault="009F07DF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82111D" w14:textId="77777777" w:rsidR="009F07DF" w:rsidRPr="009F07DF" w:rsidRDefault="009F07DF" w:rsidP="004C3C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42B93B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08C8D831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1C1A756B" w14:textId="77777777" w:rsidR="004C3C72" w:rsidRPr="009F07DF" w:rsidRDefault="004C3C72" w:rsidP="004C3C72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 w:rsidRPr="009F07DF">
        <w:rPr>
          <w:rFonts w:ascii="Times New Roman" w:hAnsi="Times New Roman"/>
          <w:sz w:val="28"/>
          <w:szCs w:val="28"/>
        </w:rPr>
        <w:t xml:space="preserve">базовый уровень </w:t>
      </w:r>
    </w:p>
    <w:p w14:paraId="3E174464" w14:textId="023E6EDA" w:rsidR="004C3C72" w:rsidRPr="009F07DF" w:rsidRDefault="004C3C72" w:rsidP="004C3C72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 w:rsidRPr="009F07DF">
        <w:rPr>
          <w:rFonts w:ascii="Times New Roman" w:hAnsi="Times New Roman"/>
          <w:sz w:val="28"/>
          <w:szCs w:val="28"/>
        </w:rPr>
        <w:t>объем: 36 ч.</w:t>
      </w:r>
    </w:p>
    <w:p w14:paraId="1DA784DA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3EA04E7A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26EF6966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49AB480B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4AF7AD9B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1ACBE475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1B082B7B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2378D265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6D2C35D2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54199DEB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75CC181C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31C5DEE9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0F056A7D" w14:textId="77777777" w:rsidR="004C3C72" w:rsidRPr="009F07DF" w:rsidRDefault="004C3C72" w:rsidP="004C3C72">
      <w:pPr>
        <w:spacing w:after="0"/>
        <w:rPr>
          <w:rFonts w:ascii="Times New Roman" w:hAnsi="Times New Roman"/>
          <w:sz w:val="28"/>
          <w:szCs w:val="28"/>
        </w:rPr>
      </w:pPr>
    </w:p>
    <w:p w14:paraId="5DD2E8B8" w14:textId="77777777" w:rsidR="004C3C72" w:rsidRPr="00412005" w:rsidRDefault="004C3C72" w:rsidP="004C3C7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12005">
        <w:rPr>
          <w:rFonts w:ascii="Times New Roman" w:hAnsi="Times New Roman"/>
          <w:sz w:val="24"/>
          <w:szCs w:val="24"/>
        </w:rPr>
        <w:t>Обнинск</w:t>
      </w:r>
      <w:bookmarkStart w:id="0" w:name="_GoBack"/>
      <w:bookmarkEnd w:id="0"/>
      <w:r w:rsidRPr="00412005">
        <w:rPr>
          <w:rFonts w:ascii="Times New Roman" w:hAnsi="Times New Roman"/>
          <w:sz w:val="24"/>
          <w:szCs w:val="24"/>
        </w:rPr>
        <w:br w:type="page"/>
      </w:r>
    </w:p>
    <w:p w14:paraId="2D4A9617" w14:textId="77777777" w:rsidR="000B7874" w:rsidRDefault="000B7874" w:rsidP="000B7874">
      <w:pPr>
        <w:suppressAutoHyphens/>
        <w:spacing w:before="80" w:after="140"/>
        <w:ind w:right="267"/>
        <w:jc w:val="both"/>
        <w:rPr>
          <w:rFonts w:ascii="Times New Roman" w:eastAsia="Calibri" w:hAnsi="Times New Roman"/>
          <w:spacing w:val="-1"/>
          <w:sz w:val="24"/>
          <w:szCs w:val="24"/>
          <w:lang w:eastAsia="en-GB"/>
        </w:rPr>
      </w:pPr>
      <w:bookmarkStart w:id="1" w:name="_Hlk207568437"/>
      <w:r>
        <w:rPr>
          <w:rFonts w:ascii="Times New Roman" w:eastAsia="Calibri" w:hAnsi="Times New Roman"/>
          <w:spacing w:val="-1"/>
          <w:sz w:val="24"/>
          <w:szCs w:val="24"/>
          <w:lang w:eastAsia="en-GB"/>
        </w:rPr>
        <w:lastRenderedPageBreak/>
        <w:t xml:space="preserve">Рассмотрена на заседании МК </w:t>
      </w:r>
    </w:p>
    <w:p w14:paraId="216CBAE9" w14:textId="77777777" w:rsidR="000B7874" w:rsidRDefault="000B7874" w:rsidP="000B7874">
      <w:pPr>
        <w:suppressAutoHyphens/>
        <w:spacing w:before="80" w:after="140"/>
        <w:ind w:right="267"/>
        <w:jc w:val="both"/>
        <w:rPr>
          <w:rFonts w:ascii="Times New Roman" w:eastAsia="Calibri" w:hAnsi="Times New Roman"/>
          <w:spacing w:val="-1"/>
          <w:sz w:val="24"/>
          <w:szCs w:val="24"/>
          <w:lang w:eastAsia="en-GB"/>
        </w:rPr>
      </w:pPr>
      <w:r>
        <w:rPr>
          <w:rFonts w:ascii="Times New Roman" w:eastAsia="Calibri" w:hAnsi="Times New Roman"/>
          <w:spacing w:val="-1"/>
          <w:sz w:val="24"/>
          <w:szCs w:val="24"/>
          <w:lang w:eastAsia="en-GB"/>
        </w:rPr>
        <w:t>Протокол № ___ от «_____» ___________ 202__ г.</w:t>
      </w:r>
    </w:p>
    <w:p w14:paraId="634B4C37" w14:textId="77777777" w:rsidR="000B7874" w:rsidRDefault="000B7874" w:rsidP="000B7874">
      <w:pPr>
        <w:suppressAutoHyphens/>
        <w:spacing w:before="80" w:after="140"/>
        <w:ind w:right="267"/>
        <w:jc w:val="both"/>
        <w:rPr>
          <w:rFonts w:ascii="Times New Roman" w:eastAsia="Calibri" w:hAnsi="Times New Roman"/>
          <w:spacing w:val="-1"/>
          <w:sz w:val="24"/>
          <w:szCs w:val="24"/>
          <w:lang w:eastAsia="en-GB"/>
        </w:rPr>
      </w:pPr>
      <w:r>
        <w:rPr>
          <w:rFonts w:ascii="Times New Roman" w:eastAsia="Calibri" w:hAnsi="Times New Roman"/>
          <w:spacing w:val="-1"/>
          <w:sz w:val="24"/>
          <w:szCs w:val="24"/>
          <w:lang w:eastAsia="en-GB"/>
        </w:rPr>
        <w:t>Председатель методической комиссии</w:t>
      </w:r>
    </w:p>
    <w:p w14:paraId="5AB7D66F" w14:textId="77777777" w:rsidR="000B7874" w:rsidRDefault="000B7874" w:rsidP="000B7874">
      <w:pPr>
        <w:suppressAutoHyphens/>
        <w:spacing w:before="80" w:after="140"/>
        <w:ind w:right="267"/>
        <w:jc w:val="both"/>
        <w:rPr>
          <w:rFonts w:ascii="Times New Roman" w:eastAsia="Calibri" w:hAnsi="Times New Roman"/>
          <w:spacing w:val="-1"/>
          <w:sz w:val="24"/>
          <w:szCs w:val="24"/>
          <w:u w:val="single"/>
          <w:lang w:eastAsia="en-GB"/>
        </w:rPr>
      </w:pPr>
      <w:r>
        <w:rPr>
          <w:rFonts w:ascii="Times New Roman" w:eastAsia="Calibri" w:hAnsi="Times New Roman"/>
          <w:spacing w:val="-1"/>
          <w:sz w:val="24"/>
          <w:szCs w:val="24"/>
          <w:lang w:eastAsia="en-GB"/>
        </w:rPr>
        <w:t xml:space="preserve">___________________ </w:t>
      </w:r>
      <w:r>
        <w:rPr>
          <w:rFonts w:ascii="Times New Roman" w:eastAsia="Calibri" w:hAnsi="Times New Roman"/>
          <w:spacing w:val="-1"/>
          <w:sz w:val="24"/>
          <w:szCs w:val="24"/>
          <w:u w:val="single"/>
          <w:lang w:eastAsia="en-GB"/>
        </w:rPr>
        <w:t>Тумилович А.С</w:t>
      </w:r>
    </w:p>
    <w:bookmarkEnd w:id="1"/>
    <w:p w14:paraId="59AA5536" w14:textId="77777777" w:rsidR="000B7874" w:rsidRDefault="000B7874" w:rsidP="00A05A79">
      <w:pPr>
        <w:suppressAutoHyphens/>
        <w:spacing w:after="160" w:line="240" w:lineRule="auto"/>
        <w:jc w:val="both"/>
        <w:rPr>
          <w:rFonts w:ascii="Times New Roman" w:eastAsia="OfficinaSansBookC" w:hAnsi="Times New Roman"/>
          <w:sz w:val="24"/>
          <w:szCs w:val="24"/>
          <w:lang w:eastAsia="en-GB"/>
        </w:rPr>
      </w:pPr>
    </w:p>
    <w:p w14:paraId="6ABC37C1" w14:textId="77777777" w:rsidR="00A05A79" w:rsidRPr="009F07DF" w:rsidRDefault="000B7874" w:rsidP="00A05A79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GB"/>
        </w:rPr>
        <w:t xml:space="preserve">Рабочая программа учебной дисциплины </w:t>
      </w:r>
      <w:r w:rsidR="00A05A79" w:rsidRPr="00A05A79">
        <w:rPr>
          <w:rFonts w:ascii="Times New Roman" w:hAnsi="Times New Roman"/>
          <w:bCs/>
          <w:sz w:val="24"/>
          <w:szCs w:val="24"/>
        </w:rPr>
        <w:t>ОП.07 Безопасность жизнедеятельности</w:t>
      </w:r>
      <w:r w:rsidR="00A05A79" w:rsidRPr="009F07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DAE4BF9" w14:textId="77777777" w:rsidR="00A05A79" w:rsidRPr="00A05A79" w:rsidRDefault="000B7874" w:rsidP="00A05A79">
      <w:pPr>
        <w:spacing w:after="0" w:line="264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GB"/>
        </w:rPr>
      </w:pPr>
      <w:r>
        <w:rPr>
          <w:rFonts w:ascii="Times New Roman" w:eastAsia="Calibri" w:hAnsi="Times New Roman"/>
          <w:sz w:val="24"/>
          <w:szCs w:val="24"/>
          <w:lang w:eastAsia="en-GB"/>
        </w:rPr>
        <w:t xml:space="preserve">разработана на основе примерной программы, </w:t>
      </w:r>
      <w:r w:rsidR="00A05A79" w:rsidRPr="00A05A79">
        <w:rPr>
          <w:rFonts w:ascii="Times New Roman" w:eastAsia="Calibri" w:hAnsi="Times New Roman"/>
          <w:sz w:val="24"/>
          <w:szCs w:val="24"/>
          <w:lang w:eastAsia="en-GB"/>
        </w:rPr>
        <w:t xml:space="preserve">одобренной </w:t>
      </w:r>
      <w:r w:rsidR="00A05A79" w:rsidRPr="00A05A79">
        <w:rPr>
          <w:rFonts w:ascii="Cambria" w:hAnsi="Cambria"/>
          <w:sz w:val="24"/>
          <w:szCs w:val="16"/>
        </w:rPr>
        <w:t xml:space="preserve">на заседании </w:t>
      </w:r>
      <w:r w:rsidR="00A05A79" w:rsidRPr="00A05A79">
        <w:rPr>
          <w:rFonts w:ascii="Times New Roman" w:hAnsi="Times New Roman"/>
          <w:sz w:val="24"/>
          <w:szCs w:val="16"/>
        </w:rPr>
        <w:t>Педагогического совета ФГБОУ ДПО ИРПО протоколом № 17 от «18» июня 2024 года</w:t>
      </w:r>
      <w:r w:rsidR="00A05A79" w:rsidRPr="00A05A79">
        <w:rPr>
          <w:rFonts w:ascii="Times New Roman" w:eastAsia="Calibri" w:hAnsi="Times New Roman"/>
          <w:sz w:val="24"/>
          <w:szCs w:val="24"/>
          <w:lang w:eastAsia="en-GB"/>
        </w:rPr>
        <w:t xml:space="preserve"> </w:t>
      </w:r>
    </w:p>
    <w:p w14:paraId="32A57C54" w14:textId="77777777" w:rsidR="00A05A79" w:rsidRPr="00A05A79" w:rsidRDefault="00A05A79" w:rsidP="00A0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vertAlign w:val="superscript"/>
          <w:lang w:eastAsia="en-GB"/>
        </w:rPr>
      </w:pPr>
    </w:p>
    <w:p w14:paraId="220E8C62" w14:textId="77777777" w:rsidR="000B7874" w:rsidRDefault="000B7874" w:rsidP="00A0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vertAlign w:val="superscript"/>
          <w:lang w:eastAsia="en-GB"/>
        </w:rPr>
      </w:pPr>
    </w:p>
    <w:p w14:paraId="232C47C5" w14:textId="77777777" w:rsidR="000B7874" w:rsidRDefault="000B7874" w:rsidP="00A05A7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GB"/>
        </w:rPr>
        <w:tab/>
        <w:t xml:space="preserve">Организация-разработчик: </w:t>
      </w:r>
      <w:r>
        <w:rPr>
          <w:rFonts w:ascii="Times New Roman" w:hAnsi="Times New Roman"/>
          <w:sz w:val="24"/>
          <w:szCs w:val="24"/>
          <w:lang w:eastAsia="en-US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Калужской области </w:t>
      </w:r>
      <w:r>
        <w:rPr>
          <w:rFonts w:ascii="Times New Roman" w:hAnsi="Times New Roman"/>
          <w:sz w:val="24"/>
          <w:szCs w:val="24"/>
          <w:lang w:eastAsia="en-US"/>
        </w:rPr>
        <w:t>«Обнинский</w:t>
      </w:r>
      <w:r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колледж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технологий и услуг».</w:t>
      </w:r>
    </w:p>
    <w:p w14:paraId="74CA24EF" w14:textId="77777777" w:rsidR="000B7874" w:rsidRDefault="000B7874" w:rsidP="00A05A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GB"/>
        </w:rPr>
      </w:pPr>
    </w:p>
    <w:p w14:paraId="09F7D2E6" w14:textId="3098F15C" w:rsidR="000B7874" w:rsidRDefault="000B7874" w:rsidP="00A05A7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GB"/>
        </w:rPr>
        <w:t xml:space="preserve">Разработчик: Петрухина Анастасия Сергеевна, преподаватель </w:t>
      </w:r>
    </w:p>
    <w:p w14:paraId="5A25DD69" w14:textId="77777777" w:rsidR="004C3C72" w:rsidRDefault="004C3C72" w:rsidP="00A05A79">
      <w:pPr>
        <w:jc w:val="both"/>
        <w:rPr>
          <w:rFonts w:ascii="Times New Roman" w:hAnsi="Times New Roman"/>
          <w:b/>
          <w:sz w:val="24"/>
        </w:rPr>
      </w:pPr>
    </w:p>
    <w:p w14:paraId="2ED7127E" w14:textId="16DDDA49" w:rsidR="004B5312" w:rsidRDefault="00A96CF6" w:rsidP="00A05A7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4"/>
        </w:rPr>
        <w:lastRenderedPageBreak/>
        <w:t>СОДЕРЖАНИЕ</w:t>
      </w:r>
    </w:p>
    <w:p w14:paraId="0BED39B4" w14:textId="77777777" w:rsidR="004B5312" w:rsidRDefault="004B5312">
      <w:pPr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4B5312" w14:paraId="20336F6E" w14:textId="77777777">
        <w:tc>
          <w:tcPr>
            <w:tcW w:w="7501" w:type="dxa"/>
          </w:tcPr>
          <w:p w14:paraId="26CB5E46" w14:textId="1141D307" w:rsidR="004B5312" w:rsidRDefault="00A96CF6" w:rsidP="004C3C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62EC5987" w14:textId="77777777" w:rsidR="004B5312" w:rsidRDefault="00A96CF6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4B5312" w14:paraId="2428B45A" w14:textId="77777777">
        <w:tc>
          <w:tcPr>
            <w:tcW w:w="7501" w:type="dxa"/>
          </w:tcPr>
          <w:p w14:paraId="70468B33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СТРУКТУРА И СОДЕРЖАНИЕ УЧЕБНОЙ ДИСЦИПЛИНЫ</w:t>
            </w:r>
          </w:p>
          <w:p w14:paraId="5D57253A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733C0C17" w14:textId="77777777" w:rsidR="004B5312" w:rsidRDefault="00A96CF6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61A8CF61" w14:textId="77777777" w:rsidR="004B5312" w:rsidRDefault="00A96CF6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4B5312" w14:paraId="1C2CC21A" w14:textId="77777777">
        <w:tc>
          <w:tcPr>
            <w:tcW w:w="7501" w:type="dxa"/>
          </w:tcPr>
          <w:p w14:paraId="489B9AB1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И ОЦЕНКА РЕЗУЛЬТАТОВ ОСВОЕНИЯ УЧЕБНОЙ ДИСЦИПЛИНЫ</w:t>
            </w:r>
          </w:p>
          <w:p w14:paraId="148A4268" w14:textId="77777777" w:rsidR="004B5312" w:rsidRDefault="004B531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4" w:type="dxa"/>
          </w:tcPr>
          <w:p w14:paraId="17225BE9" w14:textId="77777777" w:rsidR="004B5312" w:rsidRDefault="00A96CF6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</w:tr>
    </w:tbl>
    <w:p w14:paraId="7C1F2BB8" w14:textId="77777777" w:rsidR="004B5312" w:rsidRDefault="004B5312">
      <w:pPr>
        <w:jc w:val="center"/>
        <w:rPr>
          <w:rFonts w:ascii="Times New Roman" w:hAnsi="Times New Roman"/>
          <w:sz w:val="24"/>
        </w:rPr>
      </w:pPr>
    </w:p>
    <w:p w14:paraId="52DD2E99" w14:textId="4BCB5FCA" w:rsidR="004B5312" w:rsidRDefault="00A96CF6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РАБОЧЕЙ ПРОГРАММЫ УЧЕБНОЙ ДИСЦИПЛИНЫ</w:t>
      </w:r>
      <w:r>
        <w:rPr>
          <w:rFonts w:ascii="Times New Roman" w:hAnsi="Times New Roman"/>
          <w:b/>
          <w:sz w:val="24"/>
        </w:rPr>
        <w:br/>
        <w:t xml:space="preserve"> «БЕЗОПАСНОСТЬ ЖИЗНЕДЕЯТЕЛЬНОСТИ»</w:t>
      </w:r>
    </w:p>
    <w:p w14:paraId="0A518E0F" w14:textId="77777777" w:rsidR="004B5312" w:rsidRDefault="004B5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</w:rPr>
      </w:pPr>
    </w:p>
    <w:p w14:paraId="75C38D31" w14:textId="77777777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14:paraId="6A0C9665" w14:textId="119F7970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>Учебная дисциплина «Безопасность жизнедеятельности» является обязательной частью социально-гуманитарного цикла образовательной программы в соответствии с ФГОС</w:t>
      </w:r>
      <w:r w:rsidR="002E642E">
        <w:rPr>
          <w:rFonts w:ascii="Times New Roman" w:hAnsi="Times New Roman"/>
          <w:sz w:val="24"/>
        </w:rPr>
        <w:t xml:space="preserve"> СПО по профессии:</w:t>
      </w:r>
      <w:r w:rsidR="00E0145E">
        <w:rPr>
          <w:rFonts w:ascii="Times New Roman" w:hAnsi="Times New Roman"/>
          <w:sz w:val="24"/>
        </w:rPr>
        <w:t xml:space="preserve"> </w:t>
      </w:r>
      <w:r w:rsidR="00E0145E" w:rsidRPr="00FD3A65">
        <w:rPr>
          <w:rFonts w:ascii="Times New Roman" w:hAnsi="Times New Roman"/>
          <w:color w:val="auto"/>
          <w:sz w:val="24"/>
        </w:rPr>
        <w:t>43.01.09 Повар, кондитер</w:t>
      </w:r>
    </w:p>
    <w:p w14:paraId="194FCBA9" w14:textId="77777777" w:rsidR="004B5312" w:rsidRDefault="004B5312" w:rsidP="00E01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</w:rPr>
      </w:pPr>
    </w:p>
    <w:p w14:paraId="2544D143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p w14:paraId="60A5A6DD" w14:textId="77777777" w:rsidR="00E0145E" w:rsidRDefault="00E0145E">
      <w:pPr>
        <w:spacing w:after="0"/>
        <w:ind w:firstLine="709"/>
        <w:rPr>
          <w:rFonts w:ascii="Times New Roman" w:hAnsi="Times New Roman"/>
          <w:b/>
          <w:sz w:val="24"/>
        </w:rPr>
      </w:pPr>
    </w:p>
    <w:p w14:paraId="5C1CBA06" w14:textId="77777777"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4B5312" w14:paraId="457CA280" w14:textId="77777777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6B5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4B37EFC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72D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A23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4B5312" w14:paraId="6E5DFE1A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E616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  <w:sz w:val="24"/>
              </w:rPr>
              <w:br/>
              <w:t>к различным контекстам</w:t>
            </w:r>
          </w:p>
          <w:p w14:paraId="27F1AED0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DCC2CB6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4971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9FA2953" w14:textId="77777777"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349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11BF2E40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4B5312" w14:paraId="68AE236B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15C5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7D51F6D0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7802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B4AC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4B5312" w14:paraId="49824A69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A04D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 04.  Эффективно взаимодействовать и работать в коллективе и команде</w:t>
            </w:r>
          </w:p>
          <w:p w14:paraId="1CBFA169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014C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BDB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5CA1E2AF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B5312" w14:paraId="5563833A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7B22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8AC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5BEE2D2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B469C0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3EDCFCE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14:paraId="3EE0135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14:paraId="3554065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738427D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2FF98D6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16C5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деятельности;</w:t>
            </w:r>
          </w:p>
          <w:p w14:paraId="587D2F53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558D5FF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2BA848C6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71FCA1ED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14:paraId="03DD04A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510912D3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6424086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  <w:tr w:rsidR="004B5312" w14:paraId="0BB97144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352A" w14:textId="543E28E0" w:rsidR="004B5312" w:rsidRDefault="00412005" w:rsidP="0041200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1.1, ПК 2.1, ПК 5.1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8100" w14:textId="6045B849" w:rsidR="00412005" w:rsidRDefault="00412005" w:rsidP="00412005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соблюдать нормы безопасности</w:t>
            </w:r>
            <w:r>
              <w:rPr>
                <w:rFonts w:ascii="Times New Roman" w:hAnsi="Times New Roman"/>
                <w:sz w:val="24"/>
              </w:rPr>
              <w:t xml:space="preserve"> на рабочем месте; </w:t>
            </w:r>
          </w:p>
          <w:p w14:paraId="673A7814" w14:textId="6110AC70" w:rsidR="004B5312" w:rsidRDefault="00412005" w:rsidP="00412005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7FB7" w14:textId="59A17690" w:rsidR="004B5312" w:rsidRDefault="00412005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Безопасных приемов подготовки рабочего места, инструкций по охране труда и пожарной безопасности. Алгоритм действий при ЧС </w:t>
            </w:r>
          </w:p>
        </w:tc>
      </w:tr>
    </w:tbl>
    <w:p w14:paraId="643AF2C0" w14:textId="77777777" w:rsidR="004B5312" w:rsidRDefault="004B531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47FA0AB" w14:textId="77777777" w:rsidR="004B5312" w:rsidRDefault="004B5312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</w:p>
    <w:p w14:paraId="6F438FB1" w14:textId="77777777" w:rsidR="004B5312" w:rsidRDefault="00A96CF6">
      <w:pPr>
        <w:widowControl w:val="0"/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14:paraId="0DEC75C3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14:paraId="436E6214" w14:textId="77777777" w:rsidR="004B5312" w:rsidRDefault="004B5312">
      <w:pPr>
        <w:spacing w:after="0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2"/>
      </w:tblGrid>
      <w:tr w:rsidR="004B5312" w14:paraId="63C8A7D7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617E" w14:textId="77777777" w:rsidR="004B5312" w:rsidRDefault="00A96C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22DF" w14:textId="77777777" w:rsidR="004B5312" w:rsidRDefault="00A96C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4B5312" w14:paraId="36A63E31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BD35A" w14:textId="77777777"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DAE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4B5312" w14:paraId="5C77BE11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CA8F5" w14:textId="77777777"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A799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B5312" w14:paraId="00945345" w14:textId="77777777">
        <w:trPr>
          <w:trHeight w:val="336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38A0F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4B5312" w14:paraId="0B0CEA4A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2E3F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F8D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4B5312" w14:paraId="0ADD55D5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4CE9C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F33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B5312" w14:paraId="71E48D5E" w14:textId="77777777">
        <w:trPr>
          <w:trHeight w:val="267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7F7A" w14:textId="77777777"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66E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5312" w14:paraId="01DEB818" w14:textId="77777777">
        <w:trPr>
          <w:trHeight w:val="331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41DD" w14:textId="77777777"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98B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</w:tbl>
    <w:p w14:paraId="58491DC0" w14:textId="77777777" w:rsidR="004B5312" w:rsidRDefault="004B5312">
      <w:pPr>
        <w:sectPr w:rsidR="004B5312">
          <w:footerReference w:type="even" r:id="rId8"/>
          <w:footerReference w:type="default" r:id="rId9"/>
          <w:pgSz w:w="11906" w:h="16838"/>
          <w:pgMar w:top="1134" w:right="1134" w:bottom="1134" w:left="1134" w:header="709" w:footer="283" w:gutter="0"/>
          <w:cols w:space="720"/>
          <w:titlePg/>
        </w:sectPr>
      </w:pPr>
    </w:p>
    <w:p w14:paraId="08072EF7" w14:textId="77777777" w:rsidR="004B5312" w:rsidRDefault="00A96CF6">
      <w:pPr>
        <w:widowControl w:val="0"/>
        <w:spacing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p w14:paraId="16A1668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4B5312" w14:paraId="607C9844" w14:textId="7777777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876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9C3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39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A3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B5312" w14:paraId="0176E1ED" w14:textId="7777777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5EB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6F8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F1E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EC8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4B5312" w14:paraId="5100361D" w14:textId="77777777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E88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B1E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E5D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35C6894D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D672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</w:p>
          <w:p w14:paraId="09B79A13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896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ADE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31F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7B6B0BB5" w14:textId="77777777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2E2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9C0E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866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C60F" w14:textId="77777777" w:rsidR="004B5312" w:rsidRDefault="004B5312"/>
        </w:tc>
      </w:tr>
      <w:tr w:rsidR="004B5312" w14:paraId="550DFEF4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0BEC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14:paraId="0DAF4F9A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Безопасное поведение человека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 чрезвычайных 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8BE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14C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C83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8212A1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B9D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8030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и общая классификация чрезвычайных ситуаций. ЧС природного, техногенного и социального характера. Общие правила безопасного поведения в ЧС и </w:t>
            </w:r>
            <w:r>
              <w:rPr>
                <w:rFonts w:ascii="Times New Roman" w:hAnsi="Times New Roman"/>
              </w:rPr>
              <w:lastRenderedPageBreak/>
              <w:t>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14:paraId="4E1AA0C8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EF7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C8FC" w14:textId="77777777" w:rsidR="004B5312" w:rsidRDefault="004B5312"/>
        </w:tc>
      </w:tr>
      <w:tr w:rsidR="004B5312" w14:paraId="6E00C3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67B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8E6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E4B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8F36" w14:textId="77777777" w:rsidR="004B5312" w:rsidRDefault="004B5312"/>
        </w:tc>
      </w:tr>
      <w:tr w:rsidR="004B5312" w14:paraId="45377B6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6B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8B97" w14:textId="77777777"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112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AADC" w14:textId="77777777" w:rsidR="004B5312" w:rsidRDefault="004B5312"/>
        </w:tc>
      </w:tr>
      <w:tr w:rsidR="004B5312" w14:paraId="4A0A03F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3B8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984" w14:textId="77777777"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A48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FAF9" w14:textId="77777777" w:rsidR="004B5312" w:rsidRDefault="004B5312"/>
        </w:tc>
      </w:tr>
      <w:tr w:rsidR="004B5312" w14:paraId="4C92499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F41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F16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7DD7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8C55" w14:textId="77777777" w:rsidR="004B5312" w:rsidRDefault="004B5312"/>
        </w:tc>
      </w:tr>
      <w:tr w:rsidR="004B5312" w14:paraId="4C1E2156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B585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615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39E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96DA76A" w14:textId="77777777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DB7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5BBB1FEF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7B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5B2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178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286828F5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ECC4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01BBE5FC" w14:textId="77777777" w:rsidR="004B5312" w:rsidRDefault="00A96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B2AA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ED7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BB11" w14:textId="77777777" w:rsidR="004B5312" w:rsidRDefault="00A96CF6"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637ECB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182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94E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CD7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A5FE" w14:textId="77777777" w:rsidR="004B5312" w:rsidRDefault="004B5312"/>
        </w:tc>
      </w:tr>
      <w:tr w:rsidR="004B5312" w14:paraId="4490860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3AD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3F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CAD0" w14:textId="77777777" w:rsidR="004B5312" w:rsidRDefault="004B5312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9016" w14:textId="77777777" w:rsidR="004B5312" w:rsidRDefault="004B5312"/>
        </w:tc>
      </w:tr>
      <w:tr w:rsidR="004B5312" w14:paraId="1DF934D3" w14:textId="7777777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21D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AA7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9CA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CC3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7B197E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557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EB9A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</w:t>
            </w:r>
            <w:r>
              <w:rPr>
                <w:rFonts w:ascii="Times New Roman" w:hAnsi="Times New Roman"/>
              </w:rPr>
              <w:lastRenderedPageBreak/>
              <w:t xml:space="preserve">военной службы по призыву, по контракту. Альтернативная гражданская служба. Ответственность военнослужащих. </w:t>
            </w:r>
          </w:p>
          <w:p w14:paraId="01595016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070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6EE1" w14:textId="77777777" w:rsidR="004B5312" w:rsidRDefault="004B5312"/>
        </w:tc>
      </w:tr>
      <w:tr w:rsidR="004B5312" w14:paraId="2494FA2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AE5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501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379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412B" w14:textId="77777777" w:rsidR="004B5312" w:rsidRDefault="004B5312"/>
        </w:tc>
      </w:tr>
      <w:tr w:rsidR="004B5312" w14:paraId="547ACFE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2A1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AD9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t>С</w:t>
            </w:r>
            <w:r>
              <w:rPr>
                <w:rStyle w:val="1ffc"/>
                <w:rFonts w:ascii="Times New Roman" w:hAnsi="Times New Roman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4FA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8352" w14:textId="77777777" w:rsidR="004B5312" w:rsidRDefault="004B5312"/>
        </w:tc>
      </w:tr>
      <w:tr w:rsidR="004B5312" w14:paraId="3FE9317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DF6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6B3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A254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FF0" w14:textId="77777777" w:rsidR="004B5312" w:rsidRDefault="004B5312"/>
        </w:tc>
      </w:tr>
      <w:tr w:rsidR="004B5312" w14:paraId="65AF679D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3DD5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01C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EA4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E44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C75A10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E5C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B54E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1D1A1DEC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9D2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F63E" w14:textId="77777777" w:rsidR="004B5312" w:rsidRDefault="004B5312"/>
        </w:tc>
      </w:tr>
      <w:tr w:rsidR="004B5312" w14:paraId="0578D5D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A69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BE2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925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3D8C" w14:textId="77777777" w:rsidR="004B5312" w:rsidRDefault="004B5312"/>
        </w:tc>
      </w:tr>
      <w:tr w:rsidR="004B5312" w14:paraId="36D53D7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528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D79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5C3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E287" w14:textId="77777777" w:rsidR="004B5312" w:rsidRDefault="004B5312"/>
        </w:tc>
      </w:tr>
      <w:tr w:rsidR="004B5312" w14:paraId="14A74AF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EC8E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DF0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CD8E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9029" w14:textId="77777777" w:rsidR="004B5312" w:rsidRDefault="004B5312"/>
        </w:tc>
      </w:tr>
      <w:tr w:rsidR="004B5312" w14:paraId="642A217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9A6F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7BF3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FB3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09A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599E5A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C1F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808B" w14:textId="77777777" w:rsidR="004B5312" w:rsidRDefault="00A96CF6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1D7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A804" w14:textId="77777777" w:rsidR="004B5312" w:rsidRDefault="004B5312"/>
        </w:tc>
      </w:tr>
      <w:tr w:rsidR="004B5312" w14:paraId="2B7168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D5A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72E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34A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8BF6" w14:textId="77777777" w:rsidR="004B5312" w:rsidRDefault="004B5312"/>
        </w:tc>
      </w:tr>
      <w:tr w:rsidR="004B5312" w14:paraId="29DD0E6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C9D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7A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453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39DF" w14:textId="77777777" w:rsidR="004B5312" w:rsidRDefault="004B5312"/>
        </w:tc>
      </w:tr>
      <w:tr w:rsidR="004B5312" w14:paraId="16ABCF9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8E8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E0F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AE4E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D2FB" w14:textId="77777777" w:rsidR="004B5312" w:rsidRDefault="004B5312"/>
        </w:tc>
      </w:tr>
      <w:tr w:rsidR="004B5312" w14:paraId="11B0C369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7BC3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 Основы 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C76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80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842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BC79B7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5FCC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E7FC" w14:textId="77777777" w:rsidR="004B5312" w:rsidRDefault="00A96CF6">
            <w:pPr>
              <w:spacing w:after="0"/>
              <w:ind w:firstLine="17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5DF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18D6" w14:textId="77777777" w:rsidR="004B5312" w:rsidRDefault="004B5312"/>
        </w:tc>
      </w:tr>
      <w:tr w:rsidR="004B5312" w14:paraId="1A71980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EAC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1A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FF9D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F27E" w14:textId="77777777" w:rsidR="004B5312" w:rsidRDefault="004B5312"/>
        </w:tc>
      </w:tr>
      <w:tr w:rsidR="004B5312" w14:paraId="0B9A454A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011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2.6. Основы военной топографии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9FE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6AF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691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7502085B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E8B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D312" w14:textId="77777777" w:rsidR="004B5312" w:rsidRDefault="00A96CF6">
            <w:pPr>
              <w:spacing w:after="0"/>
              <w:ind w:firstLine="176"/>
              <w:contextualSpacing/>
              <w:jc w:val="both"/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54A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2892" w14:textId="77777777" w:rsidR="004B5312" w:rsidRDefault="004B5312"/>
        </w:tc>
      </w:tr>
      <w:tr w:rsidR="004B5312" w14:paraId="04092BA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886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6E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1BEF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60A2" w14:textId="77777777" w:rsidR="004B5312" w:rsidRDefault="004B5312"/>
        </w:tc>
      </w:tr>
      <w:tr w:rsidR="004B5312" w14:paraId="02782791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84F2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2.7. Основы инженерной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20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71B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62E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219E7D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8B83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1661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666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24C1" w14:textId="77777777" w:rsidR="004B5312" w:rsidRDefault="004B5312"/>
        </w:tc>
      </w:tr>
      <w:tr w:rsidR="004B5312" w14:paraId="2518459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FF64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573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12E0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0E2A" w14:textId="77777777" w:rsidR="004B5312" w:rsidRDefault="004B5312"/>
        </w:tc>
      </w:tr>
      <w:tr w:rsidR="004B5312" w14:paraId="1C1B9E0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6DA6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513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C77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64C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9808B4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334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4EB0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14:paraId="19A3B2D8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DA8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CFD1" w14:textId="77777777" w:rsidR="004B5312" w:rsidRDefault="004B5312"/>
        </w:tc>
      </w:tr>
      <w:tr w:rsidR="004B5312" w14:paraId="7FEBB6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CA2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3BB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B7C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9219" w14:textId="77777777" w:rsidR="004B5312" w:rsidRDefault="004B5312"/>
        </w:tc>
      </w:tr>
      <w:tr w:rsidR="004B5312" w14:paraId="759E875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A80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6BF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9E8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5291" w14:textId="77777777" w:rsidR="004B5312" w:rsidRDefault="004B5312"/>
        </w:tc>
      </w:tr>
      <w:tr w:rsidR="004B5312" w14:paraId="7520E53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5924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A4F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28E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7E9B" w14:textId="77777777" w:rsidR="004B5312" w:rsidRDefault="004B5312"/>
        </w:tc>
      </w:tr>
      <w:tr w:rsidR="004B5312" w14:paraId="2045FB8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2257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2.9.</w:t>
            </w:r>
          </w:p>
          <w:p w14:paraId="4EBD1AAD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4C1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08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20B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1A0468C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AF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60B6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F97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16EE" w14:textId="77777777" w:rsidR="004B5312" w:rsidRDefault="004B5312"/>
        </w:tc>
      </w:tr>
      <w:tr w:rsidR="004B5312" w14:paraId="705AE323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61B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A79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19F5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C9D0" w14:textId="77777777" w:rsidR="004B5312" w:rsidRDefault="004B5312"/>
        </w:tc>
      </w:tr>
      <w:tr w:rsidR="004B5312" w14:paraId="51B61B1D" w14:textId="77777777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A6D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23B78905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1587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CEC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5D6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B5312" w14:paraId="02D4DC71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5C55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35B308B7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142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9E9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196B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32CCAF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81D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D89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4F5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0245" w14:textId="77777777" w:rsidR="004B5312" w:rsidRDefault="004B5312"/>
        </w:tc>
      </w:tr>
      <w:tr w:rsidR="004B5312" w14:paraId="21F877A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0F0C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F9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9BC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0AEA" w14:textId="77777777" w:rsidR="004B5312" w:rsidRDefault="004B5312"/>
        </w:tc>
      </w:tr>
      <w:tr w:rsidR="004B5312" w14:paraId="235A9F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B71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4931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DA7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8581" w14:textId="77777777" w:rsidR="004B5312" w:rsidRDefault="004B5312"/>
        </w:tc>
      </w:tr>
      <w:tr w:rsidR="004B5312" w14:paraId="1E70664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179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D92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3F7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2AFF" w14:textId="77777777" w:rsidR="004B5312" w:rsidRDefault="004B5312"/>
        </w:tc>
      </w:tr>
      <w:tr w:rsidR="004B5312" w14:paraId="40EBBE9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C1E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73A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476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23EC" w14:textId="77777777" w:rsidR="004B5312" w:rsidRDefault="004B5312"/>
        </w:tc>
      </w:tr>
      <w:tr w:rsidR="004B5312" w14:paraId="2EDA71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A1D8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B6B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06E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16D3" w14:textId="77777777" w:rsidR="004B5312" w:rsidRDefault="004B5312"/>
        </w:tc>
      </w:tr>
      <w:tr w:rsidR="004B5312" w14:paraId="3C4C814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193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CA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2FE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436E" w14:textId="77777777" w:rsidR="004B5312" w:rsidRDefault="004B5312"/>
        </w:tc>
      </w:tr>
      <w:tr w:rsidR="004B5312" w14:paraId="2F81821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F148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405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BDCB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13BF" w14:textId="77777777" w:rsidR="004B5312" w:rsidRDefault="004B5312"/>
        </w:tc>
      </w:tr>
      <w:tr w:rsidR="004B5312" w14:paraId="7469D3B9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84A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14:paraId="480CE2F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инфекционных заболеваний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086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76D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C46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5CDCBCE1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496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F584" w14:textId="77777777" w:rsidR="004B5312" w:rsidRDefault="00A96CF6">
            <w:pPr>
              <w:spacing w:after="0"/>
              <w:ind w:firstLine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>
              <w:rPr>
                <w:rFonts w:ascii="Times New Roman" w:hAnsi="Times New Roman"/>
                <w:sz w:val="24"/>
              </w:rPr>
              <w:t xml:space="preserve">Воздушно-капельные инфекции. </w:t>
            </w:r>
            <w:r>
              <w:rPr>
                <w:rFonts w:ascii="Times New Roman" w:hAnsi="Times New Roman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C7E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F78C" w14:textId="77777777" w:rsidR="004B5312" w:rsidRDefault="004B5312"/>
        </w:tc>
      </w:tr>
      <w:tr w:rsidR="004B5312" w14:paraId="03DFB90C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E9DE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B33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A02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90BE" w14:textId="77777777" w:rsidR="004B5312" w:rsidRDefault="004B5312"/>
        </w:tc>
      </w:tr>
      <w:tr w:rsidR="004B5312" w14:paraId="347363E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A3A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050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CDF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3558" w14:textId="77777777" w:rsidR="004B5312" w:rsidRDefault="004B5312"/>
        </w:tc>
      </w:tr>
      <w:tr w:rsidR="004B5312" w14:paraId="49CD770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ADB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6D8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3159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1FB7" w14:textId="77777777" w:rsidR="004B5312" w:rsidRDefault="004B5312"/>
        </w:tc>
      </w:tr>
      <w:tr w:rsidR="004B5312" w14:paraId="404AEB91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8004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2.3. </w:t>
            </w:r>
          </w:p>
          <w:p w14:paraId="79A7FAE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здорового образа жизни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8B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229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88B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6A120C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EDE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4A53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2DB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9DFA" w14:textId="77777777" w:rsidR="004B5312" w:rsidRDefault="004B5312"/>
        </w:tc>
      </w:tr>
      <w:tr w:rsidR="004B5312" w14:paraId="2141B47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BC3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C48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3A0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F79A" w14:textId="77777777" w:rsidR="004B5312" w:rsidRDefault="004B5312"/>
        </w:tc>
      </w:tr>
      <w:tr w:rsidR="004B5312" w14:paraId="25F2691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72E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E5C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DA3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3E3D" w14:textId="77777777" w:rsidR="004B5312" w:rsidRDefault="004B5312"/>
        </w:tc>
      </w:tr>
      <w:tr w:rsidR="004B5312" w14:paraId="48685598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D41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B221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56C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0D3A" w14:textId="77777777" w:rsidR="004B5312" w:rsidRDefault="004B5312"/>
        </w:tc>
      </w:tr>
      <w:tr w:rsidR="004B5312" w14:paraId="07659DA3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74C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820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8701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0A02" w14:textId="77777777" w:rsidR="004B5312" w:rsidRDefault="004B5312"/>
        </w:tc>
      </w:tr>
      <w:tr w:rsidR="004B5312" w14:paraId="3ABD55B8" w14:textId="77777777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1E73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105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EA3F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B5312" w14:paraId="3E63BCD4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3DBA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BFC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A390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134FF1F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7D02B8F1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6C7DED6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360AAD24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52A1149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08A0E9BD" w14:textId="77777777" w:rsidR="004B5312" w:rsidRDefault="004B5312">
      <w:pPr>
        <w:sectPr w:rsidR="004B5312">
          <w:footerReference w:type="even" r:id="rId10"/>
          <w:footerReference w:type="default" r:id="rId11"/>
          <w:pgSz w:w="16840" w:h="11907" w:orient="landscape"/>
          <w:pgMar w:top="1134" w:right="1134" w:bottom="1134" w:left="1134" w:header="709" w:footer="113" w:gutter="0"/>
          <w:cols w:space="720"/>
        </w:sectPr>
      </w:pPr>
    </w:p>
    <w:p w14:paraId="2033A033" w14:textId="77777777" w:rsidR="004B5312" w:rsidRDefault="00A96CF6">
      <w:pPr>
        <w:tabs>
          <w:tab w:val="left" w:pos="709"/>
        </w:tabs>
        <w:spacing w:after="0"/>
        <w:ind w:left="-567" w:right="-284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УСЛОВИЯ РЕАЛИЗАЦИИ ПРОГРАММЫ УЧЕБНОЙ ДИСЦИПЛИНЫ</w:t>
      </w:r>
    </w:p>
    <w:p w14:paraId="77958244" w14:textId="77777777" w:rsidR="004B5312" w:rsidRDefault="004B5312">
      <w:pPr>
        <w:tabs>
          <w:tab w:val="left" w:pos="709"/>
        </w:tabs>
        <w:spacing w:after="0"/>
        <w:ind w:left="-567" w:right="-284"/>
        <w:jc w:val="both"/>
        <w:rPr>
          <w:rFonts w:ascii="Times New Roman" w:hAnsi="Times New Roman"/>
          <w:b/>
          <w:sz w:val="24"/>
        </w:rPr>
      </w:pPr>
    </w:p>
    <w:p w14:paraId="3DB35E51" w14:textId="54269901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Для реализации программы учебной дисциплины предусмотрены следующие специальные помещения:</w:t>
      </w:r>
    </w:p>
    <w:p w14:paraId="25362DC2" w14:textId="77777777"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Основ безопасности и защиты Родины/Безопасности жизнедеятельности, оснащенный необходимым для реализации программы учебной дисциплины оборудованием.</w:t>
      </w:r>
    </w:p>
    <w:p w14:paraId="2A862745" w14:textId="77777777" w:rsidR="004B5312" w:rsidRDefault="004B5312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</w:p>
    <w:p w14:paraId="779D59F4" w14:textId="77777777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6A90E850" w14:textId="74FB65C5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реализации программы библиотечный фонд образовательной организации </w:t>
      </w:r>
      <w:r w:rsidR="004C3C72">
        <w:rPr>
          <w:rFonts w:ascii="Times New Roman" w:hAnsi="Times New Roman"/>
          <w:sz w:val="24"/>
        </w:rPr>
        <w:t>имеет</w:t>
      </w:r>
      <w:r>
        <w:rPr>
          <w:rFonts w:ascii="Times New Roman" w:hAnsi="Times New Roman"/>
          <w:sz w:val="24"/>
        </w:rPr>
        <w:t xml:space="preserve">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42D3CDF" w14:textId="77777777" w:rsidR="004B5312" w:rsidRDefault="004B5312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2F81B7C" w14:textId="77777777" w:rsidR="00130C0B" w:rsidRDefault="00130C0B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03431A99" w14:textId="77777777" w:rsidR="00130C0B" w:rsidRDefault="00130C0B" w:rsidP="00130C0B">
      <w:pPr>
        <w:pStyle w:val="affffffa"/>
        <w:spacing w:before="0" w:after="0" w:line="276" w:lineRule="auto"/>
        <w:ind w:left="0" w:firstLine="709"/>
        <w:jc w:val="both"/>
      </w:pPr>
      <w:r>
        <w:t>1. Абрамова, С.В.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2024. — 399 с. — (Профессиональное образование). — ISBN 978-5-534-02041-0. — Текст: непосредственный.</w:t>
      </w:r>
    </w:p>
    <w:p w14:paraId="40601C0D" w14:textId="77777777" w:rsidR="00130C0B" w:rsidRDefault="00130C0B" w:rsidP="00130C0B">
      <w:pPr>
        <w:pStyle w:val="affffffa"/>
        <w:spacing w:before="0" w:after="0" w:line="276" w:lineRule="auto"/>
        <w:ind w:left="0" w:firstLine="709"/>
        <w:jc w:val="both"/>
      </w:pPr>
      <w:r>
        <w:t>2. Арустамов, Э.А. Безопасность жизнедеятельности: учебное издание / Арустамов Э.А., Косолапова Н.В., Прокопенко Н.А., Гуськов Г.В. - Москва : Академия, 2023. - 208 c. (Специальности среднего профессионального образования).</w:t>
      </w:r>
      <w:r>
        <w:rPr>
          <w:rStyle w:val="affffffb"/>
        </w:rPr>
        <w:t xml:space="preserve"> - ISBN 978-5-0054-1282-9 </w:t>
      </w:r>
      <w:r>
        <w:rPr>
          <w:rStyle w:val="1ffc"/>
          <w:sz w:val="24"/>
        </w:rPr>
        <w:t xml:space="preserve">— Текст: непосредственный. </w:t>
      </w:r>
    </w:p>
    <w:p w14:paraId="4220FF9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3. Косолапова, Н. В., Безопасность жизнедеятельности : учебник / Н. В. Косолапова, </w:t>
      </w:r>
      <w:r>
        <w:br/>
      </w:r>
      <w:r>
        <w:rPr>
          <w:rStyle w:val="1ffc"/>
          <w:rFonts w:ascii="Times New Roman" w:hAnsi="Times New Roman"/>
          <w:sz w:val="24"/>
        </w:rPr>
        <w:t xml:space="preserve">Н. А. Прокопенко. — Москва : КноРус, 2024. — 222 с. — ISBN 978-5-406-12361-4. — Текст: непосредственный. </w:t>
      </w:r>
    </w:p>
    <w:p w14:paraId="06FA83D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4. Сапронов Ю.Г. Безопасность жизнедеятельности: учебное издание / Сапронов Ю.Г., Занина И. А. - Москва : Академия, 2023. - 336 c. - (Специальности среднего профессионального образования). – ISBN 978-5-0054-1101-3 — Текст: непосредственный. </w:t>
      </w:r>
    </w:p>
    <w:p w14:paraId="539FF71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Сычев, Ю. Н. Безопасность жизнедеятельности : учебное пособие / Ю.Н. Сычев. — 2-е изд., перераб. и доп. — Москва : ИНФРА-М, 2024. — 225 с. — (Среднее профессиональное образование). - ISBN 978-5-16-018956-7. - Текст : непосредственный.</w:t>
      </w:r>
    </w:p>
    <w:p w14:paraId="3AD6109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4147E47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Основные электронные издания </w:t>
      </w:r>
    </w:p>
    <w:p w14:paraId="7E13D6F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Безопасность жизнедеятельности : практикум для СПО / составители С. М. Гребенкин, В. А. Майнингер. — Москва : Ай Пи Ар Медиа, 2023. — 87 c. — ISBN 978-5-4497-2205-8. — Текст : электронный // Цифровой образовательный ресурс IPR SMART : [сайт]. — URL: </w:t>
      </w:r>
      <w:hyperlink r:id="rId12" w:history="1">
        <w:r>
          <w:rPr>
            <w:rStyle w:val="afffff"/>
          </w:rPr>
          <w:t>https://www.iprbookshop.ru/131103.html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5A2A644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Москва : Академия, 2023. - (Профессии среднего профессионального образования). - Текст : электронный. - URL: </w:t>
      </w:r>
      <w:hyperlink r:id="rId13" w:history="1">
        <w:r>
          <w:rPr>
            <w:rStyle w:val="afffff"/>
          </w:rPr>
          <w:t>https://academia-moscow.ru/catalogue/5540/692259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2755A13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1B171912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02989B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3.2.3. Дополнительные источники</w:t>
      </w:r>
    </w:p>
    <w:p w14:paraId="349480C7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1. Мисюк, М. Н.  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2024. — 379 с. — (Профессиональное образование). — ISBN 978-5-534-17442-7. — Текст : электронный // Образовательная платформа Юрайт [сайт]. — URL: https://urait.ru/bcode/536769. </w:t>
      </w:r>
    </w:p>
    <w:p w14:paraId="401D2996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2. Микрюков, В. Ю., Основы военной службы : учебник / В. Ю. Микрюков, В. Г. Шамаев. — Москва : КноРус, 2023. — 505 с. — ISBN 978-5-406-10496-5. — URL: https://book.ru/book/945216. — Текст : электронный.</w:t>
      </w:r>
    </w:p>
    <w:p w14:paraId="39D12A6C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3. 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https://profspo.ru/books/137705.</w:t>
      </w:r>
    </w:p>
    <w:p w14:paraId="28553D4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4. Резчиков, Е. А.  Безопасность жизнедеятельности : учебник для среднего профессионального образования / Е. А. Резчиков, А. В. Рязанцева. — 3-е изд., перераб. и доп. — Москва : Издательство Юрайт, 2024. — 639 с. — (Профессиональное образование). — ISBN 978-5-534-17400-7. — Текст : электронный // Образовательная платформа Юрайт [сайт]. — URL: https://urait.ru/bcode/542696.</w:t>
      </w:r>
    </w:p>
    <w:p w14:paraId="691D015E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Родионова, О. М.  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2024. — 599 с. — (Профессиональное образование). — ISBN 978-5-534-17182-2. — Текст : электронный // Образовательная платформа Юрайт [сайт]. — URL: https://urait.ru/bcode/538055.</w:t>
      </w:r>
    </w:p>
    <w:p w14:paraId="18CA69E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6. Суворова, Г. М. Методика обучения безопасности жизнедеятельности : учебное пособие для среднего профессионального образования / Г. М. Суворова, В. Д. Горичева. — 2-е изд., испр. и доп. — Москва : Издательство Юрайт, 2024. — 212 с. — (Профессиональное образование). — ISBN 978-5-534-09079-6. — Текст : электронный // Образовательная платформа Юрайт [сайт]. — URL: https://urait.ru/bcode/538524.</w:t>
      </w:r>
    </w:p>
    <w:p w14:paraId="284DE5A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7. 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2023. — 183 с. — (Профессиональное образование). — ISBN 978-5-534-09277-6. — Текст : электронный // Образовательная платформа Юрайт [сайт]. — URL: https://urait.ru/bcode/513805.</w:t>
      </w:r>
    </w:p>
    <w:p w14:paraId="4F70725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8.Официальный сайт МЧС РФ [Электронный ресурс</w:t>
      </w:r>
      <w:r w:rsidRPr="00130C0B">
        <w:rPr>
          <w:rFonts w:ascii="Times New Roman" w:hAnsi="Times New Roman"/>
          <w:sz w:val="24"/>
          <w:szCs w:val="24"/>
        </w:rPr>
        <w:t xml:space="preserve">] - URL: </w:t>
      </w:r>
      <w:hyperlink r:id="rId14" w:history="1">
        <w:r w:rsidRPr="00130C0B">
          <w:rPr>
            <w:rStyle w:val="afffff"/>
            <w:rFonts w:ascii="Times New Roman" w:hAnsi="Times New Roman"/>
            <w:sz w:val="24"/>
            <w:szCs w:val="24"/>
          </w:rPr>
          <w:t>http://www.mchs.gov.ru</w:t>
        </w:r>
      </w:hyperlink>
      <w:r w:rsidRPr="00130C0B">
        <w:rPr>
          <w:rFonts w:ascii="Times New Roman" w:hAnsi="Times New Roman"/>
          <w:sz w:val="24"/>
          <w:szCs w:val="24"/>
        </w:rPr>
        <w:t>.</w:t>
      </w:r>
    </w:p>
    <w:p w14:paraId="6BD72119" w14:textId="77777777" w:rsidR="004B5312" w:rsidRDefault="004B5312" w:rsidP="00130C0B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371DBCBC" w14:textId="77777777" w:rsidR="004B5312" w:rsidRDefault="00A96CF6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</w:rPr>
        <w:br/>
        <w:t>УЧЕБНОЙ ДИСЦИПЛИНЫ</w:t>
      </w:r>
    </w:p>
    <w:p w14:paraId="0ADE4D7E" w14:textId="77777777" w:rsidR="004B5312" w:rsidRDefault="004B5312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4B5312" w14:paraId="75CD4964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A26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3C2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C1B6" w14:textId="77777777" w:rsidR="004B5312" w:rsidRDefault="004B5312"/>
        </w:tc>
      </w:tr>
      <w:tr w:rsidR="004B5312" w14:paraId="1F6DF417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7F35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4B5312" w14:paraId="0F684AB9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D60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DD54CF9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3AF6B24A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2522A5D0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3D3FE9B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D4F2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3542739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E719158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25E1BC6E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60068B2C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14:paraId="7615EE33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426004DA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EF7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73CB07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2E4BC81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C47C6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58996298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4F271CD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51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4B5312" w14:paraId="3A00308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954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5EDF631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3AE84557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7BB8DCFD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7E02D39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D7B2CAE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096DE24F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78FB508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E6EC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6C47BE9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1768161B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 xml:space="preserve">соблюдает нормы </w:t>
            </w:r>
            <w:r>
              <w:rPr>
                <w:rFonts w:ascii="Times New Roman" w:hAnsi="Times New Roman"/>
                <w:sz w:val="24"/>
              </w:rPr>
              <w:t>экологической безопасности на  рабочем месте;</w:t>
            </w:r>
          </w:p>
          <w:p w14:paraId="0F24BC8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0F61AC7D" w14:textId="77777777"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D4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14:paraId="23F5D40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8D2CC9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55407A29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52D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4B5312" w14:paraId="167DB76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6D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6BF1C91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7CB7BEB7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301C5CB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4B1E3B4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61D5590D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3963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5F9479DB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14:paraId="5E13C02A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14:paraId="36C003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7F622C9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7455E390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006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4052B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456FB3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6948A10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2579F0F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82BA2C5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94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4B5312" w14:paraId="1DC7A838" w14:textId="77777777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35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Уметь:</w:t>
            </w:r>
          </w:p>
          <w:p w14:paraId="01DBE371" w14:textId="77777777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6BB1116F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02F6AFB0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ADC1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4A1CB582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186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2FF077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37323FD5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3890F8D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3E0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4B5312" w14:paraId="4A7F6EB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44B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28032C6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1CCBD0D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5217F5B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7C3A41FF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CFA4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20E4B81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14:paraId="017751AE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5985355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F5C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70F037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4B5312" w14:paraId="12AA9DC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CD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4B5312" w14:paraId="02624F4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9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093E40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14:paraId="14A034A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61114036" w14:textId="77777777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6DD94B61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BA6E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2955E0E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14:paraId="5EA2010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080ED7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3C7D17F3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A2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4DB40E6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0F992D0F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088EEF4" w14:textId="77777777" w:rsidR="004B5312" w:rsidRDefault="004B5312">
      <w:pPr>
        <w:spacing w:after="0"/>
        <w:jc w:val="both"/>
        <w:rPr>
          <w:rFonts w:ascii="Times New Roman" w:hAnsi="Times New Roman"/>
          <w:b/>
          <w:sz w:val="24"/>
        </w:rPr>
      </w:pPr>
    </w:p>
    <w:sectPr w:rsidR="004B5312">
      <w:footerReference w:type="even" r:id="rId15"/>
      <w:footerReference w:type="default" r:id="rId16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F3A71" w14:textId="77777777" w:rsidR="00F405BD" w:rsidRDefault="00F405BD">
      <w:pPr>
        <w:spacing w:after="0" w:line="240" w:lineRule="auto"/>
      </w:pPr>
      <w:r>
        <w:separator/>
      </w:r>
    </w:p>
  </w:endnote>
  <w:endnote w:type="continuationSeparator" w:id="0">
    <w:p w14:paraId="26B4C09C" w14:textId="77777777" w:rsidR="00F405BD" w:rsidRDefault="00F4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9816D" w14:textId="77777777" w:rsidR="00A05A79" w:rsidRDefault="00A05A79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9B6FB20" w14:textId="77777777" w:rsidR="00A05A79" w:rsidRDefault="00A05A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27426" w14:textId="77777777" w:rsidR="00A05A79" w:rsidRDefault="00A05A79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412005">
      <w:rPr>
        <w:noProof/>
        <w:sz w:val="22"/>
      </w:rPr>
      <w:t>4</w:t>
    </w:r>
    <w:r>
      <w:rPr>
        <w:sz w:val="22"/>
      </w:rPr>
      <w:fldChar w:fldCharType="end"/>
    </w:r>
  </w:p>
  <w:p w14:paraId="3EEE7AE5" w14:textId="77777777" w:rsidR="00A05A79" w:rsidRDefault="00A05A79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1EDC" w14:textId="77777777" w:rsidR="00A05A79" w:rsidRDefault="00A05A79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AE9CF49" w14:textId="77777777" w:rsidR="00A05A79" w:rsidRDefault="00A05A7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E8D99" w14:textId="77777777" w:rsidR="00A05A79" w:rsidRDefault="00A05A79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412005">
      <w:rPr>
        <w:noProof/>
        <w:sz w:val="22"/>
      </w:rPr>
      <w:t>11</w:t>
    </w:r>
    <w:r>
      <w:rPr>
        <w:sz w:val="22"/>
      </w:rPr>
      <w:fldChar w:fldCharType="end"/>
    </w:r>
  </w:p>
  <w:p w14:paraId="67EAD3E9" w14:textId="77777777" w:rsidR="00A05A79" w:rsidRDefault="00A05A79">
    <w:pPr>
      <w:pStyle w:val="a5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9EA9D" w14:textId="77777777" w:rsidR="00A05A79" w:rsidRDefault="00A05A79">
    <w:pPr>
      <w:pStyle w:val="a5"/>
      <w:jc w:val="right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380A8544" w14:textId="77777777" w:rsidR="00A05A79" w:rsidRDefault="00A05A79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12A4E" w14:textId="77777777" w:rsidR="00A05A79" w:rsidRDefault="00A05A79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412005">
      <w:rPr>
        <w:noProof/>
        <w:sz w:val="22"/>
      </w:rPr>
      <w:t>16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E04AF" w14:textId="77777777" w:rsidR="00F405BD" w:rsidRDefault="00F405BD">
      <w:pPr>
        <w:spacing w:after="0" w:line="240" w:lineRule="auto"/>
      </w:pPr>
      <w:r>
        <w:separator/>
      </w:r>
    </w:p>
  </w:footnote>
  <w:footnote w:type="continuationSeparator" w:id="0">
    <w:p w14:paraId="2155E48A" w14:textId="77777777" w:rsidR="00F405BD" w:rsidRDefault="00F405BD">
      <w:pPr>
        <w:spacing w:after="0" w:line="240" w:lineRule="auto"/>
      </w:pPr>
      <w:r>
        <w:continuationSeparator/>
      </w:r>
    </w:p>
  </w:footnote>
  <w:footnote w:id="1">
    <w:p w14:paraId="5071A32C" w14:textId="2A51B7FF" w:rsidR="00A05A79" w:rsidRDefault="00A05A79">
      <w:pPr>
        <w:pStyle w:val="Footnote"/>
        <w:jc w:val="both"/>
        <w:rPr>
          <w:i/>
        </w:rPr>
      </w:pPr>
    </w:p>
  </w:footnote>
  <w:footnote w:id="2">
    <w:p w14:paraId="328DBCD5" w14:textId="77777777" w:rsidR="00A05A79" w:rsidRDefault="00A05A79">
      <w:pPr>
        <w:pStyle w:val="Footnote"/>
      </w:pPr>
      <w:r>
        <w:rPr>
          <w:vertAlign w:val="superscript"/>
        </w:rPr>
        <w:footnoteRef/>
      </w:r>
      <w:r>
        <w:t xml:space="preserve">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262341"/>
    <w:multiLevelType w:val="multilevel"/>
    <w:tmpl w:val="674E83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921AF9"/>
    <w:multiLevelType w:val="multilevel"/>
    <w:tmpl w:val="CF72C99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2"/>
    <w:rsid w:val="000B7874"/>
    <w:rsid w:val="00130C0B"/>
    <w:rsid w:val="002971CB"/>
    <w:rsid w:val="002E642E"/>
    <w:rsid w:val="00371DB9"/>
    <w:rsid w:val="00412005"/>
    <w:rsid w:val="004B5312"/>
    <w:rsid w:val="004C3C72"/>
    <w:rsid w:val="006B12D4"/>
    <w:rsid w:val="007D74B4"/>
    <w:rsid w:val="009B2469"/>
    <w:rsid w:val="009E25E2"/>
    <w:rsid w:val="009F07DF"/>
    <w:rsid w:val="00A05A79"/>
    <w:rsid w:val="00A96CF6"/>
    <w:rsid w:val="00C67CCF"/>
    <w:rsid w:val="00D323E4"/>
    <w:rsid w:val="00E0145E"/>
    <w:rsid w:val="00F405BD"/>
    <w:rsid w:val="00F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05DC"/>
  <w15:docId w15:val="{26F0A2FA-05F4-4E9C-9812-C9B65A4B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14">
    <w:name w:val="Неразрешенное упоминание1"/>
    <w:basedOn w:val="2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Текст ЭР (см. также)"/>
    <w:basedOn w:val="a"/>
    <w:next w:val="a"/>
    <w:link w:val="a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c">
    <w:name w:val="Текст ЭР (см. также)"/>
    <w:basedOn w:val="1"/>
    <w:link w:val="ab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2"/>
    </w:rPr>
  </w:style>
  <w:style w:type="paragraph" w:customStyle="1" w:styleId="af">
    <w:name w:val="Найденные слова"/>
    <w:link w:val="af0"/>
    <w:rPr>
      <w:b/>
      <w:color w:val="26282F"/>
      <w:shd w:val="clear" w:color="auto" w:fill="FFF580"/>
    </w:rPr>
  </w:style>
  <w:style w:type="character" w:customStyle="1" w:styleId="af0">
    <w:name w:val="Найденные слова"/>
    <w:link w:val="af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1">
    <w:name w:val="Текст (лев. подпись)"/>
    <w:basedOn w:val="a"/>
    <w:next w:val="a"/>
    <w:link w:val="a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2">
    <w:name w:val="Текст (лев. подпись)"/>
    <w:basedOn w:val="1"/>
    <w:link w:val="af1"/>
    <w:rPr>
      <w:rFonts w:ascii="Times New Roman" w:hAnsi="Times New Roman"/>
      <w:sz w:val="24"/>
    </w:rPr>
  </w:style>
  <w:style w:type="paragraph" w:customStyle="1" w:styleId="af3">
    <w:name w:val="Оглавление"/>
    <w:basedOn w:val="af4"/>
    <w:next w:val="a"/>
    <w:link w:val="af5"/>
    <w:pPr>
      <w:ind w:left="140"/>
    </w:pPr>
  </w:style>
  <w:style w:type="character" w:customStyle="1" w:styleId="af5">
    <w:name w:val="Оглавление"/>
    <w:basedOn w:val="af6"/>
    <w:link w:val="af3"/>
    <w:rPr>
      <w:rFonts w:ascii="Courier New" w:hAnsi="Courier New"/>
      <w:sz w:val="24"/>
    </w:rPr>
  </w:style>
  <w:style w:type="paragraph" w:customStyle="1" w:styleId="af7">
    <w:name w:val="Куда обратиться?"/>
    <w:basedOn w:val="af8"/>
    <w:next w:val="a"/>
    <w:link w:val="af9"/>
  </w:style>
  <w:style w:type="character" w:customStyle="1" w:styleId="af9">
    <w:name w:val="Куда обратиться?"/>
    <w:basedOn w:val="afa"/>
    <w:link w:val="af7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afb">
    <w:link w:val="afc"/>
    <w:semiHidden/>
    <w:unhideWhenUsed/>
    <w:rPr>
      <w:sz w:val="22"/>
    </w:rPr>
  </w:style>
  <w:style w:type="character" w:customStyle="1" w:styleId="afc">
    <w:link w:val="afb"/>
    <w:semiHidden/>
    <w:unhideWhenUsed/>
    <w:rPr>
      <w:sz w:val="22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Pr>
      <w:color w:val="0000FF"/>
      <w:u w:val="single"/>
    </w:rPr>
  </w:style>
  <w:style w:type="character" w:customStyle="1" w:styleId="18">
    <w:name w:val="Просмотренная гиперссылка1"/>
    <w:link w:val="17"/>
    <w:rPr>
      <w:color w:val="0000FF"/>
      <w:u w:val="single"/>
    </w:rPr>
  </w:style>
  <w:style w:type="paragraph" w:customStyle="1" w:styleId="aff">
    <w:name w:val="Сравнение редакций. Добавленный фрагмент"/>
    <w:link w:val="aff0"/>
    <w:rPr>
      <w:shd w:val="clear" w:color="auto" w:fill="C1D7FF"/>
    </w:rPr>
  </w:style>
  <w:style w:type="character" w:customStyle="1" w:styleId="aff0">
    <w:name w:val="Сравнение редакций. Добавленный фрагмент"/>
    <w:link w:val="aff"/>
    <w:rPr>
      <w:shd w:val="clear" w:color="auto" w:fill="C1D7FF"/>
    </w:rPr>
  </w:style>
  <w:style w:type="paragraph" w:customStyle="1" w:styleId="24">
    <w:name w:val="Основной текст (2)"/>
    <w:basedOn w:val="a"/>
    <w:link w:val="25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Pr>
      <w:b/>
      <w:sz w:val="19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Pr>
      <w:sz w:val="16"/>
    </w:rPr>
  </w:style>
  <w:style w:type="character" w:customStyle="1" w:styleId="1b">
    <w:name w:val="Знак примечания1"/>
    <w:basedOn w:val="1c"/>
    <w:link w:val="19"/>
    <w:rPr>
      <w:sz w:val="1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Верхний колонтитул Знак"/>
    <w:basedOn w:val="1"/>
    <w:link w:val="aff1"/>
    <w:rPr>
      <w:rFonts w:ascii="Times New Roman" w:hAnsi="Times New Roman"/>
      <w:sz w:val="24"/>
    </w:rPr>
  </w:style>
  <w:style w:type="paragraph" w:styleId="28">
    <w:name w:val="List 2"/>
    <w:basedOn w:val="a"/>
    <w:link w:val="2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f3">
    <w:name w:val="Необходимые документы"/>
    <w:basedOn w:val="af8"/>
    <w:next w:val="a"/>
    <w:link w:val="aff4"/>
    <w:pPr>
      <w:ind w:left="0" w:firstLine="118"/>
    </w:pPr>
  </w:style>
  <w:style w:type="character" w:customStyle="1" w:styleId="aff4">
    <w:name w:val="Необходимые документы"/>
    <w:basedOn w:val="afa"/>
    <w:link w:val="aff3"/>
    <w:rPr>
      <w:rFonts w:ascii="Times New Roman" w:hAnsi="Times New Roman"/>
      <w:sz w:val="24"/>
      <w:shd w:val="clear" w:color="auto" w:fill="F5F3DA"/>
    </w:rPr>
  </w:style>
  <w:style w:type="paragraph" w:customStyle="1" w:styleId="aff5">
    <w:name w:val="Пример."/>
    <w:basedOn w:val="af8"/>
    <w:next w:val="a"/>
    <w:link w:val="aff6"/>
  </w:style>
  <w:style w:type="character" w:customStyle="1" w:styleId="aff6">
    <w:name w:val="Пример."/>
    <w:basedOn w:val="afa"/>
    <w:link w:val="aff5"/>
    <w:rPr>
      <w:rFonts w:ascii="Times New Roman" w:hAnsi="Times New Roman"/>
      <w:sz w:val="24"/>
      <w:shd w:val="clear" w:color="auto" w:fill="F5F3DA"/>
    </w:rPr>
  </w:style>
  <w:style w:type="paragraph" w:customStyle="1" w:styleId="aff7">
    <w:name w:val="Постоянная часть"/>
    <w:basedOn w:val="aff8"/>
    <w:next w:val="a"/>
    <w:link w:val="aff9"/>
    <w:rPr>
      <w:sz w:val="20"/>
    </w:rPr>
  </w:style>
  <w:style w:type="character" w:customStyle="1" w:styleId="aff9">
    <w:name w:val="Постоянная часть"/>
    <w:basedOn w:val="affa"/>
    <w:link w:val="aff7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Pr>
      <w:b/>
    </w:rPr>
  </w:style>
  <w:style w:type="character" w:customStyle="1" w:styleId="1f0">
    <w:name w:val="Тема примечания Знак1"/>
    <w:link w:val="1f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b">
    <w:name w:val="Внимание: недобросовестность!"/>
    <w:basedOn w:val="af8"/>
    <w:next w:val="a"/>
    <w:link w:val="affc"/>
  </w:style>
  <w:style w:type="character" w:customStyle="1" w:styleId="affc">
    <w:name w:val="Внимание: недобросовестность!"/>
    <w:basedOn w:val="afa"/>
    <w:link w:val="affb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ffd">
    <w:name w:val="Текст информации об изменениях"/>
    <w:basedOn w:val="a"/>
    <w:next w:val="a"/>
    <w:link w:val="aff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e">
    <w:name w:val="Текст информации об изменениях"/>
    <w:basedOn w:val="1"/>
    <w:link w:val="affd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</w:style>
  <w:style w:type="character" w:customStyle="1" w:styleId="111">
    <w:name w:val="Текст примечания Знак11"/>
    <w:link w:val="110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1f5">
    <w:name w:val="Заголовок1"/>
    <w:basedOn w:val="aff8"/>
    <w:next w:val="a"/>
    <w:link w:val="1f6"/>
    <w:rPr>
      <w:b/>
      <w:color w:val="0058A9"/>
      <w:shd w:val="clear" w:color="auto" w:fill="ECE9D8"/>
    </w:rPr>
  </w:style>
  <w:style w:type="character" w:customStyle="1" w:styleId="1f6">
    <w:name w:val="Заголовок1"/>
    <w:basedOn w:val="affa"/>
    <w:link w:val="1f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Pr>
      <w:rFonts w:ascii="Symbol" w:hAnsi="Symbol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aff8">
    <w:name w:val="Основное меню (преемственное)"/>
    <w:basedOn w:val="a"/>
    <w:next w:val="a"/>
    <w:link w:val="affa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a">
    <w:name w:val="Основное меню (преемственное)"/>
    <w:basedOn w:val="1"/>
    <w:link w:val="aff8"/>
    <w:rPr>
      <w:rFonts w:ascii="Verdana" w:hAnsi="Verdana"/>
      <w:sz w:val="22"/>
    </w:rPr>
  </w:style>
  <w:style w:type="paragraph" w:customStyle="1" w:styleId="afff">
    <w:name w:val="Цветовое выделение"/>
    <w:link w:val="afff0"/>
    <w:rPr>
      <w:b/>
      <w:color w:val="26282F"/>
    </w:rPr>
  </w:style>
  <w:style w:type="character" w:customStyle="1" w:styleId="afff0">
    <w:name w:val="Цветовое выделение"/>
    <w:link w:val="afff"/>
    <w:rPr>
      <w:b/>
      <w:color w:val="26282F"/>
    </w:rPr>
  </w:style>
  <w:style w:type="paragraph" w:customStyle="1" w:styleId="afff1">
    <w:name w:val="Подвал для информации об изменениях"/>
    <w:basedOn w:val="10"/>
    <w:next w:val="a"/>
    <w:link w:val="afff2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2">
    <w:name w:val="Подвал для информации об изменениях"/>
    <w:basedOn w:val="11"/>
    <w:link w:val="afff1"/>
    <w:rPr>
      <w:rFonts w:ascii="Times New Roman" w:hAnsi="Times New Roman"/>
      <w:b w:val="0"/>
      <w:sz w:val="18"/>
    </w:rPr>
  </w:style>
  <w:style w:type="paragraph" w:customStyle="1" w:styleId="afff3">
    <w:name w:val="Текст (справка)"/>
    <w:basedOn w:val="a"/>
    <w:next w:val="a"/>
    <w:link w:val="afff4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4">
    <w:name w:val="Текст (справка)"/>
    <w:basedOn w:val="1"/>
    <w:link w:val="afff3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5">
    <w:name w:val="Внимание: криминал!!"/>
    <w:basedOn w:val="af8"/>
    <w:next w:val="a"/>
    <w:link w:val="afff6"/>
  </w:style>
  <w:style w:type="character" w:customStyle="1" w:styleId="afff6">
    <w:name w:val="Внимание: криминал!!"/>
    <w:basedOn w:val="afa"/>
    <w:link w:val="afff5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Pr>
      <w:spacing w:val="2"/>
      <w:sz w:val="20"/>
    </w:rPr>
  </w:style>
  <w:style w:type="paragraph" w:customStyle="1" w:styleId="afff7">
    <w:name w:val="Гипертекстовая ссылка"/>
    <w:link w:val="afff8"/>
    <w:rPr>
      <w:b/>
      <w:color w:val="106BBE"/>
    </w:rPr>
  </w:style>
  <w:style w:type="character" w:customStyle="1" w:styleId="afff8">
    <w:name w:val="Гипертекстовая ссылка"/>
    <w:link w:val="afff7"/>
    <w:rPr>
      <w:b/>
      <w:color w:val="106BB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9">
    <w:name w:val="No Spacing"/>
    <w:link w:val="afffa"/>
    <w:rPr>
      <w:sz w:val="22"/>
    </w:rPr>
  </w:style>
  <w:style w:type="character" w:customStyle="1" w:styleId="afffa">
    <w:name w:val="Без интервала Знак"/>
    <w:link w:val="afff9"/>
    <w:rPr>
      <w:sz w:val="22"/>
    </w:rPr>
  </w:style>
  <w:style w:type="paragraph" w:customStyle="1" w:styleId="afffb">
    <w:name w:val="Подчёркнуный текст"/>
    <w:basedOn w:val="a"/>
    <w:next w:val="a"/>
    <w:link w:val="afff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c">
    <w:name w:val="Подчёркнуный текст"/>
    <w:basedOn w:val="1"/>
    <w:link w:val="afffb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affff1">
    <w:name w:val="Ссылка на утративший силу документ"/>
    <w:link w:val="affff2"/>
    <w:rPr>
      <w:b/>
      <w:color w:val="749232"/>
    </w:rPr>
  </w:style>
  <w:style w:type="character" w:customStyle="1" w:styleId="affff2">
    <w:name w:val="Ссылка на утративший силу документ"/>
    <w:link w:val="affff1"/>
    <w:rPr>
      <w:b/>
      <w:color w:val="749232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f3">
    <w:name w:val="Колонтитул (левый)"/>
    <w:basedOn w:val="af1"/>
    <w:next w:val="a"/>
    <w:link w:val="affff4"/>
    <w:rPr>
      <w:sz w:val="14"/>
    </w:rPr>
  </w:style>
  <w:style w:type="character" w:customStyle="1" w:styleId="affff4">
    <w:name w:val="Колонтитул (левый)"/>
    <w:basedOn w:val="af2"/>
    <w:link w:val="affff3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-contentslist-item-title">
    <w:name w:val="table-contents__list-item-title"/>
    <w:link w:val="table-contentslist-item-title0"/>
  </w:style>
  <w:style w:type="character" w:customStyle="1" w:styleId="table-contentslist-item-title0">
    <w:name w:val="table-contents__list-item-title"/>
    <w:link w:val="table-contentslist-item-title"/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ff5">
    <w:name w:val="Body Text"/>
    <w:basedOn w:val="a"/>
    <w:link w:val="afff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6">
    <w:name w:val="Основной текст Знак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Прижатый влево"/>
    <w:basedOn w:val="a"/>
    <w:next w:val="a"/>
    <w:link w:val="afff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8">
    <w:name w:val="Прижатый влево"/>
    <w:basedOn w:val="1"/>
    <w:link w:val="affff7"/>
    <w:rPr>
      <w:rFonts w:ascii="Times New Roman" w:hAnsi="Times New Roman"/>
      <w:sz w:val="24"/>
    </w:rPr>
  </w:style>
  <w:style w:type="paragraph" w:customStyle="1" w:styleId="affff9">
    <w:name w:val="Ссылка на официальную публикацию"/>
    <w:basedOn w:val="a"/>
    <w:next w:val="a"/>
    <w:link w:val="affffa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a">
    <w:name w:val="Ссылка на официальную публикацию"/>
    <w:basedOn w:val="1"/>
    <w:link w:val="affff9"/>
    <w:rPr>
      <w:rFonts w:ascii="Times New Roman" w:hAnsi="Times New Roman"/>
      <w:sz w:val="24"/>
    </w:rPr>
  </w:style>
  <w:style w:type="paragraph" w:customStyle="1" w:styleId="1ff">
    <w:name w:val="Хэштег1"/>
    <w:link w:val="1ff0"/>
    <w:rPr>
      <w:color w:val="605E5C"/>
      <w:shd w:val="clear" w:color="auto" w:fill="E1DFDD"/>
    </w:rPr>
  </w:style>
  <w:style w:type="character" w:customStyle="1" w:styleId="1ff0">
    <w:name w:val="Хэштег1"/>
    <w:link w:val="1ff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4">
    <w:name w:val="Таблицы (моноширинный)"/>
    <w:basedOn w:val="a"/>
    <w:next w:val="a"/>
    <w:link w:val="a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6">
    <w:name w:val="Таблицы (моноширинный)"/>
    <w:basedOn w:val="1"/>
    <w:link w:val="af4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b">
    <w:name w:val="Опечатки"/>
    <w:link w:val="affffc"/>
    <w:rPr>
      <w:color w:val="FF0000"/>
    </w:rPr>
  </w:style>
  <w:style w:type="character" w:customStyle="1" w:styleId="affffc">
    <w:name w:val="Опечатки"/>
    <w:link w:val="affffb"/>
    <w:rPr>
      <w:color w:val="FF0000"/>
    </w:rPr>
  </w:style>
  <w:style w:type="paragraph" w:customStyle="1" w:styleId="1ff1">
    <w:name w:val="Номер страницы1"/>
    <w:link w:val="1ff2"/>
  </w:style>
  <w:style w:type="character" w:customStyle="1" w:styleId="1ff2">
    <w:name w:val="Номер страницы1"/>
    <w:link w:val="1ff1"/>
  </w:style>
  <w:style w:type="paragraph" w:customStyle="1" w:styleId="1ff3">
    <w:name w:val="Знак сноски1"/>
    <w:link w:val="1ff4"/>
    <w:rPr>
      <w:vertAlign w:val="superscript"/>
    </w:rPr>
  </w:style>
  <w:style w:type="character" w:customStyle="1" w:styleId="1ff4">
    <w:name w:val="Знак сноски1"/>
    <w:link w:val="1ff3"/>
    <w:rPr>
      <w:vertAlign w:val="superscript"/>
    </w:rPr>
  </w:style>
  <w:style w:type="paragraph" w:customStyle="1" w:styleId="affffd">
    <w:name w:val="Нормальный (таблица)"/>
    <w:basedOn w:val="a"/>
    <w:next w:val="a"/>
    <w:link w:val="affffe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e">
    <w:name w:val="Нормальный (таблица)"/>
    <w:basedOn w:val="1"/>
    <w:link w:val="affffd"/>
    <w:rPr>
      <w:rFonts w:ascii="Times New Roman" w:hAnsi="Times New Roman"/>
      <w:sz w:val="24"/>
    </w:rPr>
  </w:style>
  <w:style w:type="paragraph" w:customStyle="1" w:styleId="2e">
    <w:name w:val="Гиперссылка2"/>
    <w:link w:val="afffff"/>
    <w:rPr>
      <w:color w:val="0000FF"/>
      <w:u w:val="single"/>
    </w:rPr>
  </w:style>
  <w:style w:type="character" w:styleId="afffff">
    <w:name w:val="Hyperlink"/>
    <w:link w:val="2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1ff5">
    <w:name w:val="toc 1"/>
    <w:basedOn w:val="a"/>
    <w:next w:val="a"/>
    <w:link w:val="1ff6"/>
    <w:uiPriority w:val="39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Pr>
      <w:rFonts w:ascii="Times New Roman" w:hAnsi="Times New Roman"/>
      <w:b/>
      <w:sz w:val="20"/>
    </w:rPr>
  </w:style>
  <w:style w:type="paragraph" w:customStyle="1" w:styleId="afffff0">
    <w:name w:val="Заголовок для информации об изменениях"/>
    <w:basedOn w:val="10"/>
    <w:next w:val="a"/>
    <w:link w:val="afffff1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1">
    <w:name w:val="Заголовок для информации об изменениях"/>
    <w:basedOn w:val="11"/>
    <w:link w:val="afffff0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2">
    <w:name w:val="Не вступил в силу"/>
    <w:link w:val="afffff3"/>
    <w:rPr>
      <w:b/>
      <w:shd w:val="clear" w:color="auto" w:fill="D8EDE8"/>
    </w:rPr>
  </w:style>
  <w:style w:type="character" w:customStyle="1" w:styleId="afffff3">
    <w:name w:val="Не вступил в силу"/>
    <w:link w:val="afffff2"/>
    <w:rPr>
      <w:b/>
      <w:shd w:val="clear" w:color="auto" w:fill="D8EDE8"/>
    </w:rPr>
  </w:style>
  <w:style w:type="paragraph" w:customStyle="1" w:styleId="afffff4">
    <w:name w:val="Центрированный (таблица)"/>
    <w:basedOn w:val="affffd"/>
    <w:next w:val="a"/>
    <w:link w:val="afffff5"/>
    <w:pPr>
      <w:jc w:val="center"/>
    </w:pPr>
  </w:style>
  <w:style w:type="character" w:customStyle="1" w:styleId="afffff5">
    <w:name w:val="Центрированный (таблица)"/>
    <w:basedOn w:val="affffe"/>
    <w:link w:val="afffff4"/>
    <w:rPr>
      <w:rFonts w:ascii="Times New Roman" w:hAnsi="Times New Roman"/>
      <w:sz w:val="24"/>
    </w:rPr>
  </w:style>
  <w:style w:type="paragraph" w:customStyle="1" w:styleId="afffff6">
    <w:name w:val="Переменная часть"/>
    <w:basedOn w:val="aff8"/>
    <w:next w:val="a"/>
    <w:link w:val="afffff7"/>
    <w:rPr>
      <w:sz w:val="18"/>
    </w:rPr>
  </w:style>
  <w:style w:type="character" w:customStyle="1" w:styleId="afffff7">
    <w:name w:val="Переменная часть"/>
    <w:basedOn w:val="affa"/>
    <w:link w:val="afffff6"/>
    <w:rPr>
      <w:rFonts w:ascii="Verdana" w:hAnsi="Verdana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4"/>
    </w:rPr>
  </w:style>
  <w:style w:type="paragraph" w:customStyle="1" w:styleId="afffff8">
    <w:name w:val="Продолжение ссылки"/>
    <w:link w:val="afffff9"/>
  </w:style>
  <w:style w:type="character" w:customStyle="1" w:styleId="afffff9">
    <w:name w:val="Продолжение ссылки"/>
    <w:link w:val="afffff8"/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a">
    <w:name w:val="Внимание"/>
    <w:basedOn w:val="1"/>
    <w:link w:val="af8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afffffa">
    <w:name w:val="Текст в таблице"/>
    <w:basedOn w:val="affffd"/>
    <w:next w:val="a"/>
    <w:link w:val="afffffb"/>
    <w:pPr>
      <w:ind w:firstLine="500"/>
    </w:pPr>
  </w:style>
  <w:style w:type="character" w:customStyle="1" w:styleId="afffffb">
    <w:name w:val="Текст в таблице"/>
    <w:basedOn w:val="affffe"/>
    <w:link w:val="afffffa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c">
    <w:name w:val="Дочерний элемент списка"/>
    <w:basedOn w:val="a"/>
    <w:next w:val="a"/>
    <w:link w:val="afffffd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d">
    <w:name w:val="Дочерний элемент списка"/>
    <w:basedOn w:val="1"/>
    <w:link w:val="afffffc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customStyle="1" w:styleId="afffffe">
    <w:name w:val="Напишите нам"/>
    <w:basedOn w:val="a"/>
    <w:next w:val="a"/>
    <w:link w:val="afffff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">
    <w:name w:val="Напишите нам"/>
    <w:basedOn w:val="1"/>
    <w:link w:val="afffffe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1ffd">
    <w:name w:val="Слабое выделение1"/>
    <w:link w:val="1ffe"/>
    <w:rPr>
      <w:i/>
      <w:color w:val="404040"/>
    </w:rPr>
  </w:style>
  <w:style w:type="character" w:customStyle="1" w:styleId="1ffe">
    <w:name w:val="Слабое выделение1"/>
    <w:link w:val="1ffd"/>
    <w:rPr>
      <w:i/>
      <w:color w:val="404040"/>
    </w:rPr>
  </w:style>
  <w:style w:type="paragraph" w:customStyle="1" w:styleId="affffff0">
    <w:name w:val="Подзаголовок для информации об изменениях"/>
    <w:basedOn w:val="affd"/>
    <w:next w:val="a"/>
    <w:link w:val="affffff1"/>
    <w:rPr>
      <w:b/>
    </w:rPr>
  </w:style>
  <w:style w:type="character" w:customStyle="1" w:styleId="affffff1">
    <w:name w:val="Подзаголовок для информации об изменениях"/>
    <w:basedOn w:val="affe"/>
    <w:link w:val="affffff0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2">
    <w:name w:val="Технический комментарий"/>
    <w:basedOn w:val="a"/>
    <w:next w:val="a"/>
    <w:link w:val="affffff3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3">
    <w:name w:val="Технический комментарий"/>
    <w:basedOn w:val="1"/>
    <w:link w:val="affffff2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4">
    <w:name w:val="Заголовок группы контролов"/>
    <w:basedOn w:val="a"/>
    <w:next w:val="a"/>
    <w:link w:val="affffff5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5">
    <w:name w:val="Заголовок группы контролов"/>
    <w:basedOn w:val="1"/>
    <w:link w:val="affffff4"/>
    <w:rPr>
      <w:rFonts w:ascii="Times New Roman" w:hAnsi="Times New Roman"/>
      <w:b/>
      <w:sz w:val="24"/>
    </w:rPr>
  </w:style>
  <w:style w:type="paragraph" w:customStyle="1" w:styleId="affffff6">
    <w:name w:val="Формула"/>
    <w:basedOn w:val="a"/>
    <w:next w:val="a"/>
    <w:link w:val="affffff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7">
    <w:name w:val="Формула"/>
    <w:basedOn w:val="1"/>
    <w:link w:val="affffff6"/>
    <w:rPr>
      <w:rFonts w:ascii="Times New Roman" w:hAnsi="Times New Roman"/>
      <w:sz w:val="24"/>
      <w:shd w:val="clear" w:color="auto" w:fill="F5F3DA"/>
    </w:rPr>
  </w:style>
  <w:style w:type="paragraph" w:customStyle="1" w:styleId="affffff8">
    <w:name w:val="Сравнение редакций"/>
    <w:link w:val="affffff9"/>
    <w:rPr>
      <w:b/>
      <w:color w:val="26282F"/>
    </w:rPr>
  </w:style>
  <w:style w:type="character" w:customStyle="1" w:styleId="affffff9">
    <w:name w:val="Сравнение редакций"/>
    <w:link w:val="affffff8"/>
    <w:rPr>
      <w:b/>
      <w:color w:val="26282F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ffffa">
    <w:name w:val="List Paragraph"/>
    <w:basedOn w:val="a"/>
    <w:link w:val="affffffb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b">
    <w:name w:val="Абзац списка Знак"/>
    <w:basedOn w:val="1"/>
    <w:link w:val="affffffa"/>
    <w:rPr>
      <w:rFonts w:ascii="Times New Roman" w:hAnsi="Times New Roman"/>
      <w:sz w:val="24"/>
    </w:rPr>
  </w:style>
  <w:style w:type="paragraph" w:customStyle="1" w:styleId="affffffc">
    <w:name w:val="Интерактивный заголовок"/>
    <w:basedOn w:val="1f5"/>
    <w:next w:val="a"/>
    <w:link w:val="affffffd"/>
    <w:rPr>
      <w:u w:val="single"/>
    </w:rPr>
  </w:style>
  <w:style w:type="character" w:customStyle="1" w:styleId="affffffd">
    <w:name w:val="Интерактивный заголовок"/>
    <w:basedOn w:val="1f6"/>
    <w:link w:val="affffffc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e">
    <w:name w:val="Информация об изменениях"/>
    <w:basedOn w:val="affd"/>
    <w:next w:val="a"/>
    <w:link w:val="afffff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">
    <w:name w:val="Информация об изменениях"/>
    <w:basedOn w:val="affe"/>
    <w:link w:val="affffffe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0">
    <w:name w:val="Текст (прав. подпись)"/>
    <w:basedOn w:val="a"/>
    <w:next w:val="a"/>
    <w:link w:val="afffffff1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1">
    <w:name w:val="Текст (прав. подпись)"/>
    <w:basedOn w:val="1"/>
    <w:link w:val="afffffff0"/>
    <w:rPr>
      <w:rFonts w:ascii="Times New Roman" w:hAnsi="Times New Roman"/>
      <w:sz w:val="24"/>
    </w:rPr>
  </w:style>
  <w:style w:type="paragraph" w:customStyle="1" w:styleId="afffffff2">
    <w:name w:val="Выделение для Базового Поиска"/>
    <w:link w:val="afffffff3"/>
    <w:rPr>
      <w:b/>
      <w:color w:val="0058A9"/>
    </w:rPr>
  </w:style>
  <w:style w:type="character" w:customStyle="1" w:styleId="afffffff3">
    <w:name w:val="Выделение для Базового Поиска"/>
    <w:link w:val="afffffff2"/>
    <w:rPr>
      <w:b/>
      <w:color w:val="0058A9"/>
    </w:rPr>
  </w:style>
  <w:style w:type="paragraph" w:customStyle="1" w:styleId="afffffff4">
    <w:name w:val="Активная гипертекстовая ссылка"/>
    <w:link w:val="afffffff5"/>
    <w:rPr>
      <w:b/>
      <w:color w:val="106BBE"/>
      <w:u w:val="single"/>
    </w:rPr>
  </w:style>
  <w:style w:type="character" w:customStyle="1" w:styleId="afffffff5">
    <w:name w:val="Активная гипертекстовая ссылка"/>
    <w:link w:val="afffffff4"/>
    <w:rPr>
      <w:b/>
      <w:color w:val="106BBE"/>
      <w:u w:val="single"/>
    </w:rPr>
  </w:style>
  <w:style w:type="paragraph" w:styleId="afffffff6">
    <w:name w:val="Normal (Web)"/>
    <w:basedOn w:val="a"/>
    <w:link w:val="affffff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7">
    <w:name w:val="Обычный (веб) Знак"/>
    <w:basedOn w:val="1"/>
    <w:link w:val="afffffff6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afffffff8">
    <w:name w:val="TOC Heading"/>
    <w:basedOn w:val="10"/>
    <w:next w:val="a"/>
    <w:link w:val="afffffff9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9">
    <w:name w:val="Заголовок оглавления Знак"/>
    <w:basedOn w:val="11"/>
    <w:link w:val="afffffff8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3"/>
    <w:next w:val="a"/>
    <w:link w:val="a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4"/>
    <w:link w:val="a8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a">
    <w:name w:val="Заголовок статьи"/>
    <w:basedOn w:val="a"/>
    <w:next w:val="a"/>
    <w:link w:val="afffffffb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b">
    <w:name w:val="Заголовок статьи"/>
    <w:basedOn w:val="1"/>
    <w:link w:val="afffffffa"/>
    <w:rPr>
      <w:rFonts w:ascii="Times New Roman" w:hAnsi="Times New Roman"/>
      <w:sz w:val="24"/>
    </w:rPr>
  </w:style>
  <w:style w:type="paragraph" w:customStyle="1" w:styleId="afffffffc">
    <w:name w:val="Утратил силу"/>
    <w:link w:val="afffffffd"/>
    <w:rPr>
      <w:b/>
      <w:strike/>
      <w:color w:val="666600"/>
    </w:rPr>
  </w:style>
  <w:style w:type="character" w:customStyle="1" w:styleId="afffffffd">
    <w:name w:val="Утратил силу"/>
    <w:link w:val="afffffffc"/>
    <w:rPr>
      <w:b/>
      <w:strike/>
      <w:color w:val="66660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Pr>
      <w:rFonts w:ascii="Symbol" w:hAnsi="Symbol"/>
      <w:sz w:val="24"/>
    </w:rPr>
  </w:style>
  <w:style w:type="paragraph" w:customStyle="1" w:styleId="afffffffe">
    <w:name w:val="Примечание."/>
    <w:basedOn w:val="af8"/>
    <w:next w:val="a"/>
    <w:link w:val="affffffff"/>
  </w:style>
  <w:style w:type="character" w:customStyle="1" w:styleId="affffffff">
    <w:name w:val="Примечание."/>
    <w:basedOn w:val="afa"/>
    <w:link w:val="afffffffe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fffffff0">
    <w:name w:val="Subtitle"/>
    <w:basedOn w:val="a"/>
    <w:next w:val="a"/>
    <w:link w:val="affffffff1"/>
    <w:uiPriority w:val="11"/>
    <w:qFormat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1">
    <w:name w:val="Подзаголовок Знак"/>
    <w:basedOn w:val="1"/>
    <w:link w:val="affffffff0"/>
    <w:rPr>
      <w:rFonts w:ascii="Times New Roman" w:hAnsi="Times New Roman"/>
      <w:sz w:val="24"/>
    </w:rPr>
  </w:style>
  <w:style w:type="paragraph" w:customStyle="1" w:styleId="affffffff2">
    <w:name w:val="Словарная статья"/>
    <w:basedOn w:val="a"/>
    <w:next w:val="a"/>
    <w:link w:val="affffffff3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3">
    <w:name w:val="Словарная статья"/>
    <w:basedOn w:val="1"/>
    <w:link w:val="affffffff2"/>
    <w:rPr>
      <w:rFonts w:ascii="Times New Roman" w:hAnsi="Times New Roman"/>
      <w:sz w:val="24"/>
    </w:rPr>
  </w:style>
  <w:style w:type="paragraph" w:customStyle="1" w:styleId="affffffff4">
    <w:name w:val="Сравнение редакций. Удаленный фрагмент"/>
    <w:link w:val="affffffff5"/>
    <w:rPr>
      <w:shd w:val="clear" w:color="auto" w:fill="C4C413"/>
    </w:rPr>
  </w:style>
  <w:style w:type="character" w:customStyle="1" w:styleId="affffffff5">
    <w:name w:val="Сравнение редакций. Удаленный фрагмент"/>
    <w:link w:val="affffffff4"/>
    <w:rPr>
      <w:shd w:val="clear" w:color="auto" w:fill="C4C413"/>
    </w:rPr>
  </w:style>
  <w:style w:type="paragraph" w:styleId="affffffff6">
    <w:name w:val="Title"/>
    <w:basedOn w:val="a"/>
    <w:next w:val="a"/>
    <w:link w:val="affffffff7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7">
    <w:name w:val="Название Знак"/>
    <w:basedOn w:val="1"/>
    <w:link w:val="affffffff6"/>
    <w:rPr>
      <w:rFonts w:ascii="Times New Roman" w:hAnsi="Times New Roman"/>
      <w:sz w:val="24"/>
    </w:rPr>
  </w:style>
  <w:style w:type="paragraph" w:customStyle="1" w:styleId="affffffff8">
    <w:name w:val="Колонтитул (правый)"/>
    <w:basedOn w:val="afffffff0"/>
    <w:next w:val="a"/>
    <w:link w:val="affffffff9"/>
    <w:rPr>
      <w:sz w:val="14"/>
    </w:rPr>
  </w:style>
  <w:style w:type="character" w:customStyle="1" w:styleId="affffffff9">
    <w:name w:val="Колонтитул (правый)"/>
    <w:basedOn w:val="afffffff1"/>
    <w:link w:val="affffffff8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a">
    <w:name w:val="Выделение для Базового Поиска (курсив)"/>
    <w:link w:val="affffffffb"/>
    <w:rPr>
      <w:b/>
      <w:i/>
      <w:color w:val="0058A9"/>
    </w:rPr>
  </w:style>
  <w:style w:type="character" w:customStyle="1" w:styleId="affffffffb">
    <w:name w:val="Выделение для Базового Поиска (курсив)"/>
    <w:link w:val="affffffffa"/>
    <w:rPr>
      <w:b/>
      <w:i/>
      <w:color w:val="0058A9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Pr>
      <w:color w:val="605E5C"/>
      <w:shd w:val="clear" w:color="auto" w:fill="E1DFDD"/>
    </w:rPr>
  </w:style>
  <w:style w:type="paragraph" w:customStyle="1" w:styleId="affffffffc">
    <w:name w:val="Информация об изменениях документа"/>
    <w:basedOn w:val="a8"/>
    <w:next w:val="a"/>
    <w:link w:val="affffffffd"/>
    <w:rPr>
      <w:i/>
    </w:rPr>
  </w:style>
  <w:style w:type="character" w:customStyle="1" w:styleId="affffffffd">
    <w:name w:val="Информация об изменениях документа"/>
    <w:basedOn w:val="aa"/>
    <w:link w:val="affffffffc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e">
    <w:name w:val="annotation text"/>
    <w:basedOn w:val="a"/>
    <w:link w:val="afffffffff"/>
    <w:pPr>
      <w:spacing w:after="0" w:line="240" w:lineRule="auto"/>
    </w:pPr>
    <w:rPr>
      <w:sz w:val="20"/>
    </w:rPr>
  </w:style>
  <w:style w:type="character" w:customStyle="1" w:styleId="afffffffff">
    <w:name w:val="Текст примечания Знак"/>
    <w:basedOn w:val="1"/>
    <w:link w:val="affffffffe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ffffff0">
    <w:name w:val="Символ сноски"/>
    <w:link w:val="afffffffff1"/>
  </w:style>
  <w:style w:type="character" w:customStyle="1" w:styleId="afffffffff1">
    <w:name w:val="Символ сноски"/>
    <w:link w:val="afffffffff0"/>
  </w:style>
  <w:style w:type="paragraph" w:customStyle="1" w:styleId="afffffffff2">
    <w:name w:val="Заголовок чужого сообщения"/>
    <w:link w:val="afffffffff3"/>
    <w:rPr>
      <w:b/>
      <w:color w:val="FF0000"/>
    </w:rPr>
  </w:style>
  <w:style w:type="character" w:customStyle="1" w:styleId="afffffffff3">
    <w:name w:val="Заголовок чужого сообщения"/>
    <w:link w:val="afffffffff2"/>
    <w:rPr>
      <w:b/>
      <w:color w:val="FF0000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afffffffff4">
    <w:name w:val="Моноширинный"/>
    <w:basedOn w:val="a"/>
    <w:next w:val="a"/>
    <w:link w:val="afff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5">
    <w:name w:val="Моноширинный"/>
    <w:basedOn w:val="1"/>
    <w:link w:val="afffffffff4"/>
    <w:rPr>
      <w:rFonts w:ascii="Courier New" w:hAnsi="Courier New"/>
      <w:sz w:val="24"/>
    </w:rPr>
  </w:style>
  <w:style w:type="paragraph" w:styleId="afffffffff6">
    <w:name w:val="annotation subject"/>
    <w:basedOn w:val="affffffffe"/>
    <w:next w:val="affffffffe"/>
    <w:link w:val="afffffffff7"/>
    <w:rPr>
      <w:rFonts w:ascii="Times New Roman" w:hAnsi="Times New Roman"/>
      <w:b/>
    </w:rPr>
  </w:style>
  <w:style w:type="character" w:customStyle="1" w:styleId="afffffffff7">
    <w:name w:val="Тема примечания Знак"/>
    <w:basedOn w:val="afffffffff"/>
    <w:link w:val="afffffffff6"/>
    <w:rPr>
      <w:rFonts w:ascii="Times New Roman" w:hAnsi="Times New Roman"/>
      <w:b/>
      <w:sz w:val="20"/>
    </w:rPr>
  </w:style>
  <w:style w:type="table" w:customStyle="1" w:styleId="TableNormal4">
    <w:name w:val="Table Normal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Таблица простая 3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cademia-moscow.ru/catalogue/5540/6922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31103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A55D-FBF3-4333-A9B5-CCB9E0C3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Валентина Партен</cp:lastModifiedBy>
  <cp:revision>2</cp:revision>
  <cp:lastPrinted>2024-06-18T12:25:00Z</cp:lastPrinted>
  <dcterms:created xsi:type="dcterms:W3CDTF">2025-10-14T13:56:00Z</dcterms:created>
  <dcterms:modified xsi:type="dcterms:W3CDTF">2025-10-14T13:56:00Z</dcterms:modified>
</cp:coreProperties>
</file>