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D5945" w14:textId="444A66E9" w:rsidR="00EA41C3" w:rsidRDefault="00EA41C3" w:rsidP="006A7F51">
      <w:pPr>
        <w:spacing w:after="0"/>
        <w:rPr>
          <w:rFonts w:ascii="Times New Roman" w:hAnsi="Times New Roman"/>
          <w:sz w:val="28"/>
          <w:szCs w:val="28"/>
        </w:rPr>
      </w:pPr>
      <w:bookmarkStart w:id="0" w:name="_Hlk125104808"/>
    </w:p>
    <w:p w14:paraId="53C115CB" w14:textId="77777777" w:rsidR="00D154CA" w:rsidRDefault="00D154CA" w:rsidP="006A7F51">
      <w:pPr>
        <w:spacing w:after="0"/>
        <w:rPr>
          <w:rFonts w:ascii="Times New Roman" w:hAnsi="Times New Roman"/>
          <w:sz w:val="28"/>
          <w:szCs w:val="28"/>
        </w:rPr>
      </w:pPr>
    </w:p>
    <w:p w14:paraId="316DE131" w14:textId="77777777" w:rsidR="00D154CA" w:rsidRDefault="00D154CA" w:rsidP="006A7F51">
      <w:pPr>
        <w:spacing w:after="0"/>
        <w:rPr>
          <w:rFonts w:ascii="Times New Roman" w:hAnsi="Times New Roman"/>
          <w:sz w:val="28"/>
          <w:szCs w:val="28"/>
        </w:rPr>
      </w:pPr>
    </w:p>
    <w:p w14:paraId="5F64E379" w14:textId="77777777" w:rsidR="00D154CA" w:rsidRDefault="00D154CA" w:rsidP="006A7F51">
      <w:pPr>
        <w:spacing w:after="0"/>
        <w:rPr>
          <w:rFonts w:ascii="Times New Roman" w:hAnsi="Times New Roman"/>
          <w:sz w:val="28"/>
          <w:szCs w:val="28"/>
        </w:rPr>
      </w:pPr>
    </w:p>
    <w:p w14:paraId="3C778E85" w14:textId="77777777" w:rsidR="00D154CA" w:rsidRDefault="00D154CA" w:rsidP="006A7F51">
      <w:pPr>
        <w:spacing w:after="0"/>
        <w:rPr>
          <w:rFonts w:ascii="Times New Roman" w:hAnsi="Times New Roman"/>
          <w:sz w:val="28"/>
          <w:szCs w:val="28"/>
        </w:rPr>
      </w:pPr>
    </w:p>
    <w:p w14:paraId="51A35DEE" w14:textId="77777777" w:rsidR="00D154CA" w:rsidRDefault="00D154CA" w:rsidP="006A7F51">
      <w:pPr>
        <w:spacing w:after="0"/>
        <w:rPr>
          <w:rFonts w:ascii="Times New Roman" w:hAnsi="Times New Roman"/>
          <w:sz w:val="28"/>
          <w:szCs w:val="28"/>
        </w:rPr>
      </w:pPr>
    </w:p>
    <w:p w14:paraId="03575698" w14:textId="77777777" w:rsidR="00D154CA" w:rsidRDefault="00D154CA" w:rsidP="006A7F51">
      <w:pPr>
        <w:spacing w:after="0"/>
        <w:rPr>
          <w:rFonts w:ascii="Times New Roman" w:hAnsi="Times New Roman"/>
          <w:sz w:val="28"/>
          <w:szCs w:val="28"/>
        </w:rPr>
      </w:pPr>
    </w:p>
    <w:p w14:paraId="48A1C49C" w14:textId="77777777" w:rsidR="00D154CA" w:rsidRDefault="00D154CA" w:rsidP="006A7F51">
      <w:pPr>
        <w:spacing w:after="0"/>
        <w:rPr>
          <w:rFonts w:ascii="Times New Roman" w:hAnsi="Times New Roman"/>
          <w:sz w:val="28"/>
          <w:szCs w:val="28"/>
        </w:rPr>
      </w:pPr>
    </w:p>
    <w:p w14:paraId="010061C7" w14:textId="77777777" w:rsidR="00D154CA" w:rsidRDefault="00D154CA" w:rsidP="006A7F51">
      <w:pPr>
        <w:spacing w:after="0"/>
        <w:rPr>
          <w:rFonts w:ascii="Times New Roman" w:hAnsi="Times New Roman"/>
          <w:sz w:val="28"/>
          <w:szCs w:val="28"/>
        </w:rPr>
      </w:pPr>
    </w:p>
    <w:p w14:paraId="06B3BF40" w14:textId="77777777" w:rsidR="00D154CA" w:rsidRDefault="00D154CA" w:rsidP="006A7F51">
      <w:pPr>
        <w:spacing w:after="0"/>
        <w:rPr>
          <w:rFonts w:ascii="Times New Roman" w:hAnsi="Times New Roman"/>
          <w:sz w:val="28"/>
          <w:szCs w:val="28"/>
        </w:rPr>
      </w:pPr>
    </w:p>
    <w:p w14:paraId="38BCB752" w14:textId="77777777" w:rsidR="00D154CA" w:rsidRDefault="00D154CA" w:rsidP="006A7F51">
      <w:pPr>
        <w:spacing w:after="0"/>
        <w:rPr>
          <w:rFonts w:ascii="Times New Roman" w:hAnsi="Times New Roman"/>
          <w:sz w:val="28"/>
          <w:szCs w:val="28"/>
        </w:rPr>
      </w:pPr>
    </w:p>
    <w:p w14:paraId="3AD18531" w14:textId="77777777" w:rsidR="00D154CA" w:rsidRDefault="00D154CA" w:rsidP="006A7F51">
      <w:pPr>
        <w:spacing w:after="0"/>
        <w:rPr>
          <w:rFonts w:ascii="Times New Roman" w:hAnsi="Times New Roman"/>
          <w:sz w:val="28"/>
          <w:szCs w:val="28"/>
        </w:rPr>
      </w:pPr>
    </w:p>
    <w:p w14:paraId="12EF7408" w14:textId="77777777" w:rsidR="00D154CA" w:rsidRPr="00284A82" w:rsidRDefault="00D154CA" w:rsidP="006A7F51">
      <w:pPr>
        <w:spacing w:after="0"/>
        <w:rPr>
          <w:rFonts w:ascii="Times New Roman" w:hAnsi="Times New Roman"/>
          <w:sz w:val="28"/>
          <w:szCs w:val="28"/>
        </w:rPr>
      </w:pPr>
    </w:p>
    <w:p w14:paraId="755AE1C4" w14:textId="77777777" w:rsidR="00EA4E9B" w:rsidRPr="00284A82" w:rsidRDefault="00EA4E9B" w:rsidP="004564ED">
      <w:pPr>
        <w:spacing w:after="0"/>
        <w:rPr>
          <w:rFonts w:ascii="Times New Roman" w:hAnsi="Times New Roman"/>
          <w:sz w:val="28"/>
          <w:szCs w:val="28"/>
        </w:rPr>
      </w:pPr>
    </w:p>
    <w:p w14:paraId="1331779F" w14:textId="1045CEF0" w:rsidR="00B76DAD" w:rsidRPr="00284A82" w:rsidRDefault="00B76DAD" w:rsidP="001B2767">
      <w:pPr>
        <w:spacing w:after="0"/>
        <w:jc w:val="center"/>
        <w:rPr>
          <w:rFonts w:ascii="Times New Roman" w:hAnsi="Times New Roman"/>
          <w:b/>
          <w:bCs/>
          <w:sz w:val="40"/>
          <w:szCs w:val="40"/>
        </w:rPr>
      </w:pPr>
      <w:r w:rsidRPr="00284A82">
        <w:rPr>
          <w:rFonts w:ascii="Times New Roman" w:hAnsi="Times New Roman"/>
          <w:b/>
          <w:bCs/>
          <w:sz w:val="40"/>
          <w:szCs w:val="40"/>
        </w:rPr>
        <w:t xml:space="preserve">РАБОЧАЯ ПРОГРАММА </w:t>
      </w:r>
    </w:p>
    <w:p w14:paraId="6BC6D84D" w14:textId="59222E6F" w:rsidR="00B76DAD" w:rsidRPr="00284A82" w:rsidRDefault="0024512F" w:rsidP="001B2767">
      <w:pPr>
        <w:spacing w:after="0"/>
        <w:jc w:val="center"/>
        <w:rPr>
          <w:rFonts w:ascii="Times New Roman" w:hAnsi="Times New Roman"/>
          <w:b/>
          <w:bCs/>
          <w:sz w:val="40"/>
          <w:szCs w:val="40"/>
        </w:rPr>
      </w:pPr>
      <w:r w:rsidRPr="00284A82">
        <w:rPr>
          <w:rFonts w:ascii="Times New Roman" w:hAnsi="Times New Roman"/>
          <w:b/>
          <w:bCs/>
          <w:sz w:val="40"/>
          <w:szCs w:val="40"/>
        </w:rPr>
        <w:t>общеобразовательной дисциплины</w:t>
      </w:r>
    </w:p>
    <w:p w14:paraId="4664F9BF" w14:textId="6227CB01" w:rsidR="00B76DAD" w:rsidRPr="00284A82" w:rsidRDefault="00D154CA" w:rsidP="001B2767">
      <w:pPr>
        <w:spacing w:after="0"/>
        <w:jc w:val="center"/>
        <w:rPr>
          <w:rFonts w:ascii="Times New Roman" w:hAnsi="Times New Roman"/>
          <w:b/>
          <w:bCs/>
          <w:sz w:val="40"/>
          <w:szCs w:val="40"/>
        </w:rPr>
      </w:pPr>
      <w:r>
        <w:rPr>
          <w:rFonts w:ascii="Times New Roman" w:hAnsi="Times New Roman"/>
          <w:b/>
          <w:bCs/>
          <w:sz w:val="40"/>
          <w:szCs w:val="40"/>
        </w:rPr>
        <w:t>ОУД.01 Русский язык</w:t>
      </w:r>
      <w:r w:rsidR="00B76DAD" w:rsidRPr="00284A82">
        <w:rPr>
          <w:rFonts w:ascii="Times New Roman" w:hAnsi="Times New Roman"/>
          <w:b/>
          <w:bCs/>
          <w:sz w:val="40"/>
          <w:szCs w:val="40"/>
        </w:rPr>
        <w:t xml:space="preserve"> </w:t>
      </w:r>
    </w:p>
    <w:p w14:paraId="7950CE80" w14:textId="14B0AB97" w:rsidR="00B76DAD" w:rsidRPr="00284A82" w:rsidRDefault="00B76DAD" w:rsidP="00EA4E9B">
      <w:pPr>
        <w:spacing w:after="0"/>
        <w:jc w:val="both"/>
        <w:rPr>
          <w:rFonts w:ascii="Times New Roman" w:hAnsi="Times New Roman"/>
          <w:sz w:val="28"/>
          <w:szCs w:val="28"/>
        </w:rPr>
      </w:pPr>
    </w:p>
    <w:p w14:paraId="58B37D25" w14:textId="77777777" w:rsidR="00EA4E9B" w:rsidRPr="00284A82" w:rsidRDefault="00EA4E9B" w:rsidP="00EA4E9B">
      <w:pPr>
        <w:spacing w:after="0"/>
        <w:jc w:val="both"/>
        <w:rPr>
          <w:rFonts w:ascii="Times New Roman" w:hAnsi="Times New Roman"/>
          <w:sz w:val="28"/>
          <w:szCs w:val="28"/>
        </w:rPr>
      </w:pPr>
    </w:p>
    <w:p w14:paraId="27A36879" w14:textId="77777777" w:rsidR="00EA41C3" w:rsidRPr="00284A82" w:rsidRDefault="00EA41C3" w:rsidP="00EA4E9B">
      <w:pPr>
        <w:spacing w:after="0"/>
        <w:rPr>
          <w:rFonts w:ascii="Times New Roman" w:hAnsi="Times New Roman"/>
          <w:sz w:val="28"/>
          <w:szCs w:val="28"/>
        </w:rPr>
      </w:pPr>
    </w:p>
    <w:p w14:paraId="45BE9AD9" w14:textId="0E523CB1" w:rsidR="006A7F51" w:rsidRPr="00284A82" w:rsidRDefault="006A7F51" w:rsidP="006A7F51">
      <w:pPr>
        <w:spacing w:after="0"/>
        <w:rPr>
          <w:rFonts w:ascii="Times New Roman" w:hAnsi="Times New Roman"/>
          <w:sz w:val="28"/>
          <w:szCs w:val="28"/>
        </w:rPr>
      </w:pPr>
    </w:p>
    <w:p w14:paraId="1356864F" w14:textId="612093B1" w:rsidR="004A3258" w:rsidRPr="00284A82" w:rsidRDefault="004A3258" w:rsidP="004A3258">
      <w:pPr>
        <w:spacing w:after="0"/>
        <w:ind w:left="4820"/>
        <w:jc w:val="right"/>
        <w:rPr>
          <w:rFonts w:ascii="Times New Roman" w:hAnsi="Times New Roman"/>
          <w:sz w:val="32"/>
          <w:szCs w:val="32"/>
        </w:rPr>
      </w:pPr>
      <w:r w:rsidRPr="00284A82">
        <w:rPr>
          <w:rFonts w:ascii="Times New Roman" w:hAnsi="Times New Roman"/>
          <w:sz w:val="32"/>
          <w:szCs w:val="32"/>
        </w:rPr>
        <w:t xml:space="preserve">базовый уровень </w:t>
      </w:r>
    </w:p>
    <w:p w14:paraId="796B4EA6" w14:textId="77777777" w:rsidR="004A3258" w:rsidRPr="00284A82" w:rsidRDefault="004A3258" w:rsidP="004A3258">
      <w:pPr>
        <w:spacing w:after="0"/>
        <w:ind w:left="4820"/>
        <w:jc w:val="right"/>
        <w:rPr>
          <w:rFonts w:ascii="Times New Roman" w:hAnsi="Times New Roman"/>
          <w:sz w:val="32"/>
          <w:szCs w:val="32"/>
        </w:rPr>
      </w:pPr>
      <w:r w:rsidRPr="00284A82">
        <w:rPr>
          <w:rFonts w:ascii="Times New Roman" w:hAnsi="Times New Roman"/>
          <w:sz w:val="32"/>
          <w:szCs w:val="32"/>
        </w:rPr>
        <w:t>объем: 72 ч.</w:t>
      </w:r>
    </w:p>
    <w:p w14:paraId="52E1577A" w14:textId="61038254" w:rsidR="006A7F51" w:rsidRPr="00284A82" w:rsidRDefault="006A7F51" w:rsidP="006A7F51">
      <w:pPr>
        <w:spacing w:after="0"/>
        <w:rPr>
          <w:rFonts w:ascii="Times New Roman" w:hAnsi="Times New Roman"/>
          <w:sz w:val="28"/>
          <w:szCs w:val="28"/>
        </w:rPr>
      </w:pPr>
    </w:p>
    <w:p w14:paraId="5EABA87B" w14:textId="7A6B59F6" w:rsidR="004A3258" w:rsidRDefault="004A3258" w:rsidP="006A7F51">
      <w:pPr>
        <w:spacing w:after="0"/>
        <w:rPr>
          <w:rFonts w:ascii="Times New Roman" w:hAnsi="Times New Roman"/>
          <w:sz w:val="28"/>
          <w:szCs w:val="28"/>
        </w:rPr>
      </w:pPr>
    </w:p>
    <w:p w14:paraId="07431879" w14:textId="77777777" w:rsidR="00D154CA" w:rsidRDefault="00D154CA" w:rsidP="006A7F51">
      <w:pPr>
        <w:spacing w:after="0"/>
        <w:rPr>
          <w:rFonts w:ascii="Times New Roman" w:hAnsi="Times New Roman"/>
          <w:sz w:val="28"/>
          <w:szCs w:val="28"/>
        </w:rPr>
      </w:pPr>
    </w:p>
    <w:p w14:paraId="340E8AF6" w14:textId="77777777" w:rsidR="00D154CA" w:rsidRDefault="00D154CA" w:rsidP="006A7F51">
      <w:pPr>
        <w:spacing w:after="0"/>
        <w:rPr>
          <w:rFonts w:ascii="Times New Roman" w:hAnsi="Times New Roman"/>
          <w:sz w:val="28"/>
          <w:szCs w:val="28"/>
        </w:rPr>
      </w:pPr>
    </w:p>
    <w:p w14:paraId="2CF5D144" w14:textId="77777777" w:rsidR="00D154CA" w:rsidRDefault="00D154CA" w:rsidP="006A7F51">
      <w:pPr>
        <w:spacing w:after="0"/>
        <w:rPr>
          <w:rFonts w:ascii="Times New Roman" w:hAnsi="Times New Roman"/>
          <w:sz w:val="28"/>
          <w:szCs w:val="28"/>
        </w:rPr>
      </w:pPr>
    </w:p>
    <w:p w14:paraId="6D69E5A2" w14:textId="77777777" w:rsidR="00D154CA" w:rsidRDefault="00D154CA" w:rsidP="006A7F51">
      <w:pPr>
        <w:spacing w:after="0"/>
        <w:rPr>
          <w:rFonts w:ascii="Times New Roman" w:hAnsi="Times New Roman"/>
          <w:sz w:val="28"/>
          <w:szCs w:val="28"/>
        </w:rPr>
      </w:pPr>
    </w:p>
    <w:p w14:paraId="129B6014" w14:textId="77777777" w:rsidR="00D154CA" w:rsidRDefault="00D154CA" w:rsidP="006A7F51">
      <w:pPr>
        <w:spacing w:after="0"/>
        <w:rPr>
          <w:rFonts w:ascii="Times New Roman" w:hAnsi="Times New Roman"/>
          <w:sz w:val="28"/>
          <w:szCs w:val="28"/>
        </w:rPr>
      </w:pPr>
    </w:p>
    <w:p w14:paraId="770F2CC9" w14:textId="77777777" w:rsidR="00D154CA" w:rsidRDefault="00D154CA" w:rsidP="006A7F51">
      <w:pPr>
        <w:spacing w:after="0"/>
        <w:rPr>
          <w:rFonts w:ascii="Times New Roman" w:hAnsi="Times New Roman"/>
          <w:sz w:val="28"/>
          <w:szCs w:val="28"/>
        </w:rPr>
      </w:pPr>
    </w:p>
    <w:p w14:paraId="1C361EBF" w14:textId="77777777" w:rsidR="00D154CA" w:rsidRDefault="00D154CA" w:rsidP="006A7F51">
      <w:pPr>
        <w:spacing w:after="0"/>
        <w:rPr>
          <w:rFonts w:ascii="Times New Roman" w:hAnsi="Times New Roman"/>
          <w:sz w:val="28"/>
          <w:szCs w:val="28"/>
        </w:rPr>
      </w:pPr>
    </w:p>
    <w:p w14:paraId="6346454C" w14:textId="77777777" w:rsidR="00D154CA" w:rsidRDefault="00D154CA" w:rsidP="006A7F51">
      <w:pPr>
        <w:spacing w:after="0"/>
        <w:rPr>
          <w:rFonts w:ascii="Times New Roman" w:hAnsi="Times New Roman"/>
          <w:sz w:val="28"/>
          <w:szCs w:val="28"/>
        </w:rPr>
      </w:pPr>
    </w:p>
    <w:p w14:paraId="19DD727E" w14:textId="77777777" w:rsidR="00D154CA" w:rsidRDefault="00D154CA" w:rsidP="006A7F51">
      <w:pPr>
        <w:spacing w:after="0"/>
        <w:rPr>
          <w:rFonts w:ascii="Times New Roman" w:hAnsi="Times New Roman"/>
          <w:sz w:val="28"/>
          <w:szCs w:val="28"/>
        </w:rPr>
      </w:pPr>
    </w:p>
    <w:p w14:paraId="5F7E053E" w14:textId="77777777" w:rsidR="00D154CA" w:rsidRPr="00284A82" w:rsidRDefault="00D154CA" w:rsidP="006A7F51">
      <w:pPr>
        <w:spacing w:after="0"/>
        <w:rPr>
          <w:rFonts w:ascii="Times New Roman" w:hAnsi="Times New Roman"/>
          <w:sz w:val="28"/>
          <w:szCs w:val="28"/>
        </w:rPr>
      </w:pPr>
    </w:p>
    <w:p w14:paraId="0367260F" w14:textId="77777777" w:rsidR="004A3258" w:rsidRPr="00284A82" w:rsidRDefault="004A3258" w:rsidP="006A7F51">
      <w:pPr>
        <w:spacing w:after="0"/>
        <w:rPr>
          <w:rFonts w:ascii="Times New Roman" w:hAnsi="Times New Roman"/>
          <w:sz w:val="28"/>
          <w:szCs w:val="28"/>
        </w:rPr>
      </w:pPr>
    </w:p>
    <w:bookmarkEnd w:id="0"/>
    <w:p w14:paraId="635BE1F0" w14:textId="2DF6FB30" w:rsidR="006A7F51" w:rsidRPr="00284A82" w:rsidRDefault="00D154CA" w:rsidP="006A7F51">
      <w:pPr>
        <w:spacing w:after="0"/>
        <w:jc w:val="center"/>
        <w:rPr>
          <w:rFonts w:ascii="Times New Roman" w:hAnsi="Times New Roman"/>
          <w:sz w:val="26"/>
          <w:szCs w:val="26"/>
        </w:rPr>
      </w:pPr>
      <w:r>
        <w:rPr>
          <w:rFonts w:ascii="Times New Roman" w:hAnsi="Times New Roman"/>
          <w:sz w:val="32"/>
          <w:szCs w:val="32"/>
        </w:rPr>
        <w:t>Обнинск</w:t>
      </w:r>
      <w:r w:rsidR="006A7F51" w:rsidRPr="00284A82">
        <w:rPr>
          <w:rFonts w:ascii="Times New Roman" w:hAnsi="Times New Roman"/>
          <w:sz w:val="26"/>
          <w:szCs w:val="26"/>
        </w:rPr>
        <w:br w:type="page"/>
      </w:r>
    </w:p>
    <w:p w14:paraId="7F77D2F0" w14:textId="77777777" w:rsidR="00D154CA" w:rsidRPr="00D154CA" w:rsidRDefault="00D154CA" w:rsidP="00D154CA">
      <w:pPr>
        <w:suppressAutoHyphens/>
        <w:spacing w:before="80" w:after="140"/>
        <w:ind w:right="267"/>
        <w:jc w:val="both"/>
        <w:rPr>
          <w:rFonts w:ascii="Times New Roman" w:eastAsia="Calibri" w:hAnsi="Times New Roman"/>
          <w:spacing w:val="-1"/>
          <w:sz w:val="28"/>
          <w:szCs w:val="28"/>
          <w:lang w:eastAsia="en-GB"/>
        </w:rPr>
      </w:pPr>
      <w:bookmarkStart w:id="1" w:name="_Hlk125106949"/>
      <w:r w:rsidRPr="00D154CA">
        <w:rPr>
          <w:rFonts w:ascii="Times New Roman" w:eastAsia="Calibri" w:hAnsi="Times New Roman"/>
          <w:spacing w:val="-1"/>
          <w:sz w:val="28"/>
          <w:szCs w:val="28"/>
          <w:lang w:eastAsia="en-GB"/>
        </w:rPr>
        <w:lastRenderedPageBreak/>
        <w:t xml:space="preserve">Рассмотрена на заседании МК </w:t>
      </w:r>
    </w:p>
    <w:p w14:paraId="32E43361" w14:textId="77777777" w:rsidR="00D154CA" w:rsidRPr="00D154CA" w:rsidRDefault="00D154CA" w:rsidP="00D154CA">
      <w:pPr>
        <w:suppressAutoHyphens/>
        <w:spacing w:before="80" w:after="140"/>
        <w:ind w:right="267"/>
        <w:jc w:val="both"/>
        <w:rPr>
          <w:rFonts w:ascii="Times New Roman" w:eastAsia="Calibri" w:hAnsi="Times New Roman"/>
          <w:spacing w:val="-1"/>
          <w:sz w:val="28"/>
          <w:szCs w:val="28"/>
          <w:lang w:eastAsia="en-GB"/>
        </w:rPr>
      </w:pPr>
      <w:r w:rsidRPr="00D154CA">
        <w:rPr>
          <w:rFonts w:ascii="Times New Roman" w:eastAsia="Calibri" w:hAnsi="Times New Roman"/>
          <w:spacing w:val="-1"/>
          <w:sz w:val="28"/>
          <w:szCs w:val="28"/>
          <w:lang w:eastAsia="en-GB"/>
        </w:rPr>
        <w:t>Протокол № ___ от «_____» ___________ 202__ г.</w:t>
      </w:r>
    </w:p>
    <w:p w14:paraId="7793E32E" w14:textId="77777777" w:rsidR="00D154CA" w:rsidRPr="00D154CA" w:rsidRDefault="00D154CA" w:rsidP="00D154CA">
      <w:pPr>
        <w:suppressAutoHyphens/>
        <w:spacing w:before="80" w:after="140"/>
        <w:ind w:right="267"/>
        <w:jc w:val="both"/>
        <w:rPr>
          <w:rFonts w:ascii="Times New Roman" w:eastAsia="Calibri" w:hAnsi="Times New Roman"/>
          <w:spacing w:val="-1"/>
          <w:sz w:val="28"/>
          <w:szCs w:val="28"/>
          <w:lang w:eastAsia="en-GB"/>
        </w:rPr>
      </w:pPr>
      <w:r w:rsidRPr="00D154CA">
        <w:rPr>
          <w:rFonts w:ascii="Times New Roman" w:eastAsia="Calibri" w:hAnsi="Times New Roman"/>
          <w:spacing w:val="-1"/>
          <w:sz w:val="28"/>
          <w:szCs w:val="28"/>
          <w:lang w:eastAsia="en-GB"/>
        </w:rPr>
        <w:t>Председатель методической комиссии</w:t>
      </w:r>
    </w:p>
    <w:p w14:paraId="7F7F5ED5" w14:textId="77777777" w:rsidR="00D154CA" w:rsidRPr="00D154CA" w:rsidRDefault="00D154CA" w:rsidP="00D154CA">
      <w:pPr>
        <w:suppressAutoHyphens/>
        <w:spacing w:before="80" w:after="140"/>
        <w:ind w:right="267"/>
        <w:jc w:val="both"/>
        <w:rPr>
          <w:rFonts w:ascii="Times New Roman" w:eastAsia="Calibri" w:hAnsi="Times New Roman"/>
          <w:spacing w:val="-1"/>
          <w:sz w:val="28"/>
          <w:szCs w:val="28"/>
          <w:u w:val="single"/>
          <w:lang w:eastAsia="en-GB"/>
        </w:rPr>
      </w:pPr>
      <w:r w:rsidRPr="00D154CA">
        <w:rPr>
          <w:rFonts w:ascii="Times New Roman" w:eastAsia="Calibri" w:hAnsi="Times New Roman"/>
          <w:spacing w:val="-1"/>
          <w:sz w:val="28"/>
          <w:szCs w:val="28"/>
          <w:lang w:eastAsia="en-GB"/>
        </w:rPr>
        <w:t xml:space="preserve">___________________ </w:t>
      </w:r>
      <w:r w:rsidRPr="00D154CA">
        <w:rPr>
          <w:rFonts w:ascii="Times New Roman" w:eastAsia="Calibri" w:hAnsi="Times New Roman"/>
          <w:spacing w:val="-1"/>
          <w:sz w:val="28"/>
          <w:szCs w:val="28"/>
          <w:u w:val="single"/>
          <w:lang w:eastAsia="en-GB"/>
        </w:rPr>
        <w:t>Тумилович А.С</w:t>
      </w:r>
    </w:p>
    <w:p w14:paraId="54660CA3" w14:textId="77777777" w:rsidR="00D154CA" w:rsidRPr="00D154CA" w:rsidRDefault="00D154CA" w:rsidP="00D154CA">
      <w:pPr>
        <w:suppressAutoHyphens/>
        <w:spacing w:after="160" w:line="240" w:lineRule="auto"/>
        <w:rPr>
          <w:rFonts w:ascii="Times New Roman" w:eastAsia="OfficinaSansBookC" w:hAnsi="Times New Roman"/>
          <w:sz w:val="28"/>
          <w:szCs w:val="28"/>
          <w:lang w:eastAsia="en-GB"/>
        </w:rPr>
      </w:pPr>
    </w:p>
    <w:p w14:paraId="69FF9B69" w14:textId="77777777" w:rsidR="00D154CA" w:rsidRPr="00D154CA" w:rsidRDefault="00D154CA" w:rsidP="00D154CA">
      <w:pPr>
        <w:suppressAutoHyphens/>
        <w:spacing w:after="0" w:line="240" w:lineRule="auto"/>
        <w:ind w:right="459" w:firstLine="720"/>
        <w:jc w:val="both"/>
        <w:rPr>
          <w:rFonts w:ascii="Times New Roman" w:eastAsia="Calibri" w:hAnsi="Times New Roman"/>
          <w:sz w:val="28"/>
          <w:szCs w:val="28"/>
          <w:lang w:eastAsia="en-GB"/>
        </w:rPr>
      </w:pPr>
      <w:r w:rsidRPr="00D154CA">
        <w:rPr>
          <w:rFonts w:ascii="Times New Roman" w:eastAsia="Calibri" w:hAnsi="Times New Roman"/>
          <w:sz w:val="28"/>
          <w:szCs w:val="28"/>
          <w:lang w:eastAsia="en-GB"/>
        </w:rPr>
        <w:t>Рабочая программа учебной дисциплины</w:t>
      </w:r>
      <w:r w:rsidRPr="00D154CA">
        <w:rPr>
          <w:rFonts w:ascii="Times New Roman" w:eastAsia="Calibri" w:hAnsi="Times New Roman"/>
          <w:caps/>
          <w:sz w:val="28"/>
          <w:szCs w:val="28"/>
          <w:lang w:eastAsia="en-GB"/>
        </w:rPr>
        <w:t xml:space="preserve"> </w:t>
      </w:r>
      <w:r w:rsidRPr="00D154CA">
        <w:rPr>
          <w:rFonts w:ascii="Times New Roman" w:eastAsia="Calibri" w:hAnsi="Times New Roman"/>
          <w:sz w:val="28"/>
          <w:szCs w:val="28"/>
          <w:lang w:eastAsia="en-GB"/>
        </w:rPr>
        <w:t xml:space="preserve">разработана на основе ФГОС СОО, утвержденного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w:t>
      </w:r>
      <w:r w:rsidRPr="00D154CA">
        <w:rPr>
          <w:rFonts w:ascii="Times New Roman" w:eastAsia="Calibri" w:hAnsi="Times New Roman"/>
          <w:sz w:val="28"/>
          <w:szCs w:val="28"/>
          <w:u w:val="single"/>
          <w:lang w:eastAsia="en-GB"/>
        </w:rPr>
        <w:t>«30» ноября 2022 г</w:t>
      </w:r>
      <w:r w:rsidRPr="00D154CA">
        <w:rPr>
          <w:rFonts w:ascii="Times New Roman" w:eastAsia="Calibri" w:hAnsi="Times New Roman"/>
          <w:sz w:val="28"/>
          <w:szCs w:val="28"/>
          <w:lang w:eastAsia="en-GB"/>
        </w:rPr>
        <w:t>..</w:t>
      </w:r>
    </w:p>
    <w:p w14:paraId="0DF9EEF4" w14:textId="77777777" w:rsidR="00D154CA" w:rsidRPr="00D154CA" w:rsidRDefault="00D154CA" w:rsidP="00D15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lang w:eastAsia="en-GB"/>
        </w:rPr>
      </w:pPr>
    </w:p>
    <w:p w14:paraId="4850B805" w14:textId="24AF9738" w:rsidR="00D154CA" w:rsidRPr="00D154CA" w:rsidRDefault="00D154CA" w:rsidP="00D15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lang w:eastAsia="en-GB"/>
        </w:rPr>
      </w:pPr>
      <w:r w:rsidRPr="00D154CA">
        <w:rPr>
          <w:rFonts w:ascii="Times New Roman" w:eastAsia="Calibri" w:hAnsi="Times New Roman"/>
          <w:sz w:val="28"/>
          <w:szCs w:val="28"/>
          <w:lang w:eastAsia="en-GB"/>
        </w:rPr>
        <w:tab/>
        <w:t>Программа разработана на основе примерной программы, рекомендованной Институтом развития профессионального образования (ИРПО) в качестве примерной программы для использования образовательными учреждениями при разработке</w:t>
      </w:r>
      <w:r>
        <w:rPr>
          <w:rFonts w:ascii="Times New Roman" w:eastAsia="Calibri" w:hAnsi="Times New Roman"/>
          <w:sz w:val="28"/>
          <w:szCs w:val="28"/>
          <w:lang w:eastAsia="en-GB"/>
        </w:rPr>
        <w:t xml:space="preserve"> программы учебной дисциплины «Русский язык</w:t>
      </w:r>
      <w:r w:rsidRPr="00D154CA">
        <w:rPr>
          <w:rFonts w:ascii="Times New Roman" w:eastAsia="Calibri" w:hAnsi="Times New Roman"/>
          <w:sz w:val="28"/>
          <w:szCs w:val="28"/>
          <w:lang w:eastAsia="en-GB"/>
        </w:rPr>
        <w:t>»</w:t>
      </w:r>
    </w:p>
    <w:p w14:paraId="5BB06631" w14:textId="77777777" w:rsidR="00D154CA" w:rsidRPr="00D154CA" w:rsidRDefault="00D154CA" w:rsidP="00D15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i/>
          <w:sz w:val="28"/>
          <w:szCs w:val="28"/>
          <w:vertAlign w:val="superscript"/>
          <w:lang w:eastAsia="en-GB"/>
        </w:rPr>
      </w:pPr>
    </w:p>
    <w:p w14:paraId="194D3F7E" w14:textId="77777777" w:rsidR="00D154CA" w:rsidRPr="00D154CA" w:rsidRDefault="00D154CA" w:rsidP="00D15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i/>
          <w:sz w:val="28"/>
          <w:szCs w:val="28"/>
          <w:vertAlign w:val="superscript"/>
          <w:lang w:eastAsia="en-GB"/>
        </w:rPr>
      </w:pPr>
    </w:p>
    <w:p w14:paraId="43898882" w14:textId="77777777" w:rsidR="00D154CA" w:rsidRPr="00D154CA" w:rsidRDefault="00D154CA" w:rsidP="00D154CA">
      <w:pPr>
        <w:suppressAutoHyphens/>
        <w:spacing w:after="140" w:line="240" w:lineRule="auto"/>
        <w:ind w:right="268"/>
        <w:jc w:val="both"/>
        <w:rPr>
          <w:rFonts w:ascii="Times New Roman" w:hAnsi="Times New Roman"/>
          <w:sz w:val="28"/>
          <w:szCs w:val="28"/>
          <w:lang w:eastAsia="en-US"/>
        </w:rPr>
      </w:pPr>
      <w:r w:rsidRPr="00D154CA">
        <w:rPr>
          <w:rFonts w:ascii="Times New Roman" w:eastAsia="Calibri" w:hAnsi="Times New Roman"/>
          <w:sz w:val="28"/>
          <w:szCs w:val="28"/>
          <w:lang w:eastAsia="en-GB"/>
        </w:rPr>
        <w:t xml:space="preserve">Организация-разработчик: </w:t>
      </w:r>
      <w:r w:rsidRPr="00D154CA">
        <w:rPr>
          <w:rFonts w:ascii="Times New Roman" w:hAnsi="Times New Roman"/>
          <w:sz w:val="28"/>
          <w:szCs w:val="28"/>
          <w:lang w:eastAsia="en-US"/>
        </w:rPr>
        <w:t>Государственное автономное профессиональное образовательное учреждение</w:t>
      </w:r>
      <w:r w:rsidRPr="00D154CA">
        <w:rPr>
          <w:rFonts w:ascii="Times New Roman" w:hAnsi="Times New Roman"/>
          <w:spacing w:val="-2"/>
          <w:sz w:val="28"/>
          <w:szCs w:val="28"/>
          <w:lang w:eastAsia="en-US"/>
        </w:rPr>
        <w:t xml:space="preserve"> Калужской области </w:t>
      </w:r>
      <w:r w:rsidRPr="00D154CA">
        <w:rPr>
          <w:rFonts w:ascii="Times New Roman" w:hAnsi="Times New Roman"/>
          <w:sz w:val="28"/>
          <w:szCs w:val="28"/>
          <w:lang w:eastAsia="en-US"/>
        </w:rPr>
        <w:t>«Обнинский</w:t>
      </w:r>
      <w:r w:rsidRPr="00D154CA">
        <w:rPr>
          <w:rFonts w:ascii="Times New Roman" w:hAnsi="Times New Roman"/>
          <w:spacing w:val="-3"/>
          <w:sz w:val="28"/>
          <w:szCs w:val="28"/>
          <w:lang w:eastAsia="en-US"/>
        </w:rPr>
        <w:t xml:space="preserve"> </w:t>
      </w:r>
      <w:r w:rsidRPr="00D154CA">
        <w:rPr>
          <w:rFonts w:ascii="Times New Roman" w:hAnsi="Times New Roman"/>
          <w:sz w:val="28"/>
          <w:szCs w:val="28"/>
          <w:lang w:eastAsia="en-US"/>
        </w:rPr>
        <w:t>колледж</w:t>
      </w:r>
      <w:r w:rsidRPr="00D154CA">
        <w:rPr>
          <w:rFonts w:ascii="Times New Roman" w:hAnsi="Times New Roman"/>
          <w:spacing w:val="-2"/>
          <w:sz w:val="28"/>
          <w:szCs w:val="28"/>
          <w:lang w:eastAsia="en-US"/>
        </w:rPr>
        <w:t xml:space="preserve"> </w:t>
      </w:r>
      <w:r w:rsidRPr="00D154CA">
        <w:rPr>
          <w:rFonts w:ascii="Times New Roman" w:hAnsi="Times New Roman"/>
          <w:sz w:val="28"/>
          <w:szCs w:val="28"/>
          <w:lang w:eastAsia="en-US"/>
        </w:rPr>
        <w:t>технологий и услуг».</w:t>
      </w:r>
    </w:p>
    <w:p w14:paraId="0E46C4DD" w14:textId="77777777" w:rsidR="00D154CA" w:rsidRPr="00D154CA" w:rsidRDefault="00D154CA" w:rsidP="00D1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8"/>
          <w:szCs w:val="28"/>
          <w:lang w:eastAsia="en-GB"/>
        </w:rPr>
      </w:pPr>
    </w:p>
    <w:p w14:paraId="4BFAF966" w14:textId="77777777" w:rsidR="00D154CA" w:rsidRPr="00D154CA" w:rsidRDefault="00D154CA" w:rsidP="00D154CA">
      <w:pPr>
        <w:jc w:val="center"/>
        <w:rPr>
          <w:rFonts w:ascii="Times New Roman" w:hAnsi="Times New Roman"/>
          <w:b/>
          <w:sz w:val="28"/>
          <w:szCs w:val="28"/>
        </w:rPr>
      </w:pPr>
      <w:r w:rsidRPr="00D154CA">
        <w:rPr>
          <w:rFonts w:ascii="Times New Roman" w:eastAsia="Calibri" w:hAnsi="Times New Roman"/>
          <w:sz w:val="28"/>
          <w:szCs w:val="28"/>
          <w:lang w:eastAsia="en-GB"/>
        </w:rPr>
        <w:t>Разработчик: Лучина Наталья Ивановна, преподаватель русского языка и литературы</w:t>
      </w:r>
    </w:p>
    <w:p w14:paraId="763E90D9" w14:textId="77777777" w:rsidR="00D154CA" w:rsidRDefault="00D154CA" w:rsidP="00B76DAD">
      <w:pPr>
        <w:tabs>
          <w:tab w:val="left" w:pos="8364"/>
        </w:tabs>
        <w:jc w:val="center"/>
        <w:rPr>
          <w:rFonts w:ascii="Times New Roman" w:hAnsi="Times New Roman"/>
          <w:b/>
          <w:sz w:val="28"/>
          <w:szCs w:val="28"/>
        </w:rPr>
      </w:pPr>
    </w:p>
    <w:p w14:paraId="5947CA05" w14:textId="77777777" w:rsidR="00D154CA" w:rsidRDefault="00D154CA" w:rsidP="00B76DAD">
      <w:pPr>
        <w:tabs>
          <w:tab w:val="left" w:pos="8364"/>
        </w:tabs>
        <w:jc w:val="center"/>
        <w:rPr>
          <w:rFonts w:ascii="Times New Roman" w:hAnsi="Times New Roman"/>
          <w:b/>
          <w:sz w:val="28"/>
          <w:szCs w:val="28"/>
        </w:rPr>
      </w:pPr>
    </w:p>
    <w:p w14:paraId="321DFEF4" w14:textId="77777777" w:rsidR="00D154CA" w:rsidRDefault="00D154CA" w:rsidP="00B76DAD">
      <w:pPr>
        <w:tabs>
          <w:tab w:val="left" w:pos="8364"/>
        </w:tabs>
        <w:jc w:val="center"/>
        <w:rPr>
          <w:rFonts w:ascii="Times New Roman" w:hAnsi="Times New Roman"/>
          <w:b/>
          <w:sz w:val="28"/>
          <w:szCs w:val="28"/>
        </w:rPr>
      </w:pPr>
    </w:p>
    <w:p w14:paraId="43CAA803" w14:textId="77777777" w:rsidR="00D154CA" w:rsidRDefault="00D154CA" w:rsidP="00B76DAD">
      <w:pPr>
        <w:tabs>
          <w:tab w:val="left" w:pos="8364"/>
        </w:tabs>
        <w:jc w:val="center"/>
        <w:rPr>
          <w:rFonts w:ascii="Times New Roman" w:hAnsi="Times New Roman"/>
          <w:b/>
          <w:sz w:val="28"/>
          <w:szCs w:val="28"/>
        </w:rPr>
      </w:pPr>
    </w:p>
    <w:p w14:paraId="509C5EF8" w14:textId="77777777" w:rsidR="00D154CA" w:rsidRDefault="00D154CA" w:rsidP="00B76DAD">
      <w:pPr>
        <w:tabs>
          <w:tab w:val="left" w:pos="8364"/>
        </w:tabs>
        <w:jc w:val="center"/>
        <w:rPr>
          <w:rFonts w:ascii="Times New Roman" w:hAnsi="Times New Roman"/>
          <w:b/>
          <w:sz w:val="28"/>
          <w:szCs w:val="28"/>
        </w:rPr>
      </w:pPr>
    </w:p>
    <w:p w14:paraId="19F42ECE" w14:textId="77777777" w:rsidR="00D154CA" w:rsidRDefault="00D154CA" w:rsidP="00B76DAD">
      <w:pPr>
        <w:tabs>
          <w:tab w:val="left" w:pos="8364"/>
        </w:tabs>
        <w:jc w:val="center"/>
        <w:rPr>
          <w:rFonts w:ascii="Times New Roman" w:hAnsi="Times New Roman"/>
          <w:b/>
          <w:sz w:val="28"/>
          <w:szCs w:val="28"/>
        </w:rPr>
      </w:pPr>
    </w:p>
    <w:p w14:paraId="47B45F17" w14:textId="77777777" w:rsidR="00D154CA" w:rsidRDefault="00D154CA" w:rsidP="00B76DAD">
      <w:pPr>
        <w:tabs>
          <w:tab w:val="left" w:pos="8364"/>
        </w:tabs>
        <w:jc w:val="center"/>
        <w:rPr>
          <w:rFonts w:ascii="Times New Roman" w:hAnsi="Times New Roman"/>
          <w:b/>
          <w:sz w:val="28"/>
          <w:szCs w:val="28"/>
        </w:rPr>
      </w:pPr>
    </w:p>
    <w:p w14:paraId="6DB0CF6B" w14:textId="77777777" w:rsidR="00D154CA" w:rsidRDefault="00D154CA" w:rsidP="00B76DAD">
      <w:pPr>
        <w:tabs>
          <w:tab w:val="left" w:pos="8364"/>
        </w:tabs>
        <w:jc w:val="center"/>
        <w:rPr>
          <w:rFonts w:ascii="Times New Roman" w:hAnsi="Times New Roman"/>
          <w:b/>
          <w:sz w:val="28"/>
          <w:szCs w:val="28"/>
        </w:rPr>
      </w:pPr>
    </w:p>
    <w:p w14:paraId="33122273" w14:textId="77777777" w:rsidR="00D154CA" w:rsidRDefault="00D154CA" w:rsidP="00B76DAD">
      <w:pPr>
        <w:tabs>
          <w:tab w:val="left" w:pos="8364"/>
        </w:tabs>
        <w:jc w:val="center"/>
        <w:rPr>
          <w:rFonts w:ascii="Times New Roman" w:hAnsi="Times New Roman"/>
          <w:b/>
          <w:sz w:val="28"/>
          <w:szCs w:val="28"/>
        </w:rPr>
      </w:pPr>
    </w:p>
    <w:p w14:paraId="482EC4E4" w14:textId="3C32C2C1" w:rsidR="00B76DAD" w:rsidRPr="00284A82" w:rsidRDefault="00B76DAD" w:rsidP="00B76DAD">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1"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14:paraId="20AFA0E1" w14:textId="33D4E122" w:rsidR="00F02346" w:rsidRPr="00284A82" w:rsidRDefault="00F02346" w:rsidP="004564ED">
          <w:pPr>
            <w:pStyle w:val="af7"/>
            <w:spacing w:before="0"/>
            <w:rPr>
              <w:rFonts w:ascii="Times New Roman" w:hAnsi="Times New Roman" w:cs="Times New Roman"/>
              <w:b w:val="0"/>
              <w:bCs w:val="0"/>
              <w:sz w:val="32"/>
              <w:szCs w:val="32"/>
            </w:rPr>
          </w:pPr>
        </w:p>
        <w:p w14:paraId="176540A9" w14:textId="1875754A" w:rsidR="000B65E9" w:rsidRPr="00284A82" w:rsidRDefault="00F02346" w:rsidP="004564ED">
          <w:pPr>
            <w:pStyle w:val="13"/>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0B65E9" w:rsidRPr="00284A82">
              <w:rPr>
                <w:rStyle w:val="ab"/>
                <w:rFonts w:ascii="Times New Roman" w:hAnsi="Times New Roman"/>
                <w:noProof/>
                <w:sz w:val="28"/>
                <w:szCs w:val="28"/>
              </w:rPr>
              <w:t>1. Общая характеристика примерной рабочей программы общеобразовательной дисциплины «Русский язык»</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_Toc124938099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3F0E22">
              <w:rPr>
                <w:rFonts w:ascii="Times New Roman" w:hAnsi="Times New Roman"/>
                <w:noProof/>
                <w:webHidden/>
                <w:sz w:val="28"/>
                <w:szCs w:val="28"/>
              </w:rPr>
              <w:t>4</w:t>
            </w:r>
            <w:r w:rsidR="000B65E9" w:rsidRPr="00284A82">
              <w:rPr>
                <w:rFonts w:ascii="Times New Roman" w:hAnsi="Times New Roman"/>
                <w:noProof/>
                <w:webHidden/>
                <w:sz w:val="28"/>
                <w:szCs w:val="28"/>
              </w:rPr>
              <w:fldChar w:fldCharType="end"/>
            </w:r>
          </w:hyperlink>
        </w:p>
        <w:p w14:paraId="226E539C" w14:textId="1CBD2E96" w:rsidR="000B65E9" w:rsidRPr="00284A82" w:rsidRDefault="00A45260" w:rsidP="004564ED">
          <w:pPr>
            <w:pStyle w:val="13"/>
            <w:tabs>
              <w:tab w:val="right" w:leader="dot" w:pos="9345"/>
            </w:tabs>
            <w:spacing w:after="0"/>
            <w:jc w:val="both"/>
            <w:rPr>
              <w:rFonts w:ascii="Times New Roman" w:eastAsiaTheme="minorEastAsia" w:hAnsi="Times New Roman"/>
              <w:noProof/>
              <w:sz w:val="28"/>
              <w:szCs w:val="28"/>
            </w:rPr>
          </w:pPr>
          <w:hyperlink w:anchor="_Toc124938100" w:history="1">
            <w:r w:rsidR="000B65E9" w:rsidRPr="00284A82">
              <w:rPr>
                <w:rStyle w:val="ab"/>
                <w:rFonts w:ascii="Times New Roman" w:hAnsi="Times New Roman"/>
                <w:noProof/>
                <w:sz w:val="28"/>
                <w:szCs w:val="28"/>
              </w:rPr>
              <w:t>2. Структура и содержание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_Toc124938100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3F0E22">
              <w:rPr>
                <w:rFonts w:ascii="Times New Roman" w:hAnsi="Times New Roman"/>
                <w:noProof/>
                <w:webHidden/>
                <w:sz w:val="28"/>
                <w:szCs w:val="28"/>
              </w:rPr>
              <w:t>8</w:t>
            </w:r>
            <w:r w:rsidR="000B65E9" w:rsidRPr="00284A82">
              <w:rPr>
                <w:rFonts w:ascii="Times New Roman" w:hAnsi="Times New Roman"/>
                <w:noProof/>
                <w:webHidden/>
                <w:sz w:val="28"/>
                <w:szCs w:val="28"/>
              </w:rPr>
              <w:fldChar w:fldCharType="end"/>
            </w:r>
          </w:hyperlink>
        </w:p>
        <w:p w14:paraId="7D8A54B2" w14:textId="2BCC2158" w:rsidR="000B65E9" w:rsidRPr="00284A82" w:rsidRDefault="00A45260" w:rsidP="004564ED">
          <w:pPr>
            <w:pStyle w:val="13"/>
            <w:tabs>
              <w:tab w:val="right" w:leader="dot" w:pos="9345"/>
            </w:tabs>
            <w:spacing w:after="0"/>
            <w:jc w:val="both"/>
            <w:rPr>
              <w:rFonts w:ascii="Times New Roman" w:eastAsiaTheme="minorEastAsia" w:hAnsi="Times New Roman"/>
              <w:noProof/>
              <w:sz w:val="28"/>
              <w:szCs w:val="28"/>
            </w:rPr>
          </w:pPr>
          <w:hyperlink w:anchor="_Toc124938101" w:history="1">
            <w:r w:rsidR="000B65E9" w:rsidRPr="00284A82">
              <w:rPr>
                <w:rStyle w:val="ab"/>
                <w:rFonts w:ascii="Times New Roman" w:hAnsi="Times New Roman"/>
                <w:noProof/>
                <w:sz w:val="28"/>
                <w:szCs w:val="28"/>
              </w:rPr>
              <w:t>3. Условия реализации программы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_Toc124938101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3F0E22">
              <w:rPr>
                <w:rFonts w:ascii="Times New Roman" w:hAnsi="Times New Roman"/>
                <w:noProof/>
                <w:webHidden/>
                <w:sz w:val="28"/>
                <w:szCs w:val="28"/>
              </w:rPr>
              <w:t>17</w:t>
            </w:r>
            <w:r w:rsidR="000B65E9" w:rsidRPr="00284A82">
              <w:rPr>
                <w:rFonts w:ascii="Times New Roman" w:hAnsi="Times New Roman"/>
                <w:noProof/>
                <w:webHidden/>
                <w:sz w:val="28"/>
                <w:szCs w:val="28"/>
              </w:rPr>
              <w:fldChar w:fldCharType="end"/>
            </w:r>
          </w:hyperlink>
        </w:p>
        <w:p w14:paraId="3EE02660" w14:textId="7A80F502" w:rsidR="000B65E9" w:rsidRPr="00284A82" w:rsidRDefault="00A45260" w:rsidP="004564ED">
          <w:pPr>
            <w:pStyle w:val="13"/>
            <w:tabs>
              <w:tab w:val="right" w:leader="dot" w:pos="9345"/>
            </w:tabs>
            <w:spacing w:after="0"/>
            <w:jc w:val="both"/>
            <w:rPr>
              <w:rFonts w:ascii="Times New Roman" w:eastAsiaTheme="minorEastAsia" w:hAnsi="Times New Roman"/>
              <w:noProof/>
              <w:sz w:val="28"/>
              <w:szCs w:val="28"/>
            </w:rPr>
          </w:pPr>
          <w:hyperlink w:anchor="_Toc124938102" w:history="1">
            <w:r w:rsidR="000B65E9" w:rsidRPr="00284A82">
              <w:rPr>
                <w:rStyle w:val="ab"/>
                <w:rFonts w:ascii="Times New Roman" w:hAnsi="Times New Roman"/>
                <w:noProof/>
                <w:sz w:val="28"/>
                <w:szCs w:val="28"/>
              </w:rPr>
              <w:t>4. Контроль и оценка результатов освоения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_Toc124938102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3F0E22">
              <w:rPr>
                <w:rFonts w:ascii="Times New Roman" w:hAnsi="Times New Roman"/>
                <w:noProof/>
                <w:webHidden/>
                <w:sz w:val="28"/>
                <w:szCs w:val="28"/>
              </w:rPr>
              <w:t>18</w:t>
            </w:r>
            <w:r w:rsidR="000B65E9" w:rsidRPr="00284A82">
              <w:rPr>
                <w:rFonts w:ascii="Times New Roman" w:hAnsi="Times New Roman"/>
                <w:noProof/>
                <w:webHidden/>
                <w:sz w:val="28"/>
                <w:szCs w:val="28"/>
              </w:rPr>
              <w:fldChar w:fldCharType="end"/>
            </w:r>
          </w:hyperlink>
        </w:p>
        <w:p w14:paraId="0CBB98EE" w14:textId="382D1880" w:rsidR="00F02346" w:rsidRPr="00284A82" w:rsidRDefault="00F02346" w:rsidP="004564ED">
          <w:pPr>
            <w:spacing w:after="0"/>
            <w:jc w:val="both"/>
            <w:rPr>
              <w:rFonts w:ascii="Times New Roman" w:hAnsi="Times New Roman"/>
            </w:rPr>
          </w:pPr>
          <w:r w:rsidRPr="00284A82">
            <w:rPr>
              <w:rFonts w:ascii="Times New Roman" w:hAnsi="Times New Roman"/>
              <w:sz w:val="28"/>
              <w:szCs w:val="28"/>
            </w:rPr>
            <w:fldChar w:fldCharType="end"/>
          </w:r>
        </w:p>
      </w:sdtContent>
    </w:sdt>
    <w:p w14:paraId="102B3970" w14:textId="77777777" w:rsidR="00E424FD" w:rsidRPr="00284A82" w:rsidRDefault="00E424FD" w:rsidP="00EA41C3">
      <w:pPr>
        <w:tabs>
          <w:tab w:val="left" w:pos="8364"/>
        </w:tabs>
        <w:spacing w:after="0"/>
        <w:jc w:val="center"/>
        <w:rPr>
          <w:rFonts w:ascii="Times New Roman" w:hAnsi="Times New Roman"/>
          <w:b/>
          <w:sz w:val="24"/>
          <w:szCs w:val="24"/>
        </w:rPr>
      </w:pPr>
    </w:p>
    <w:p w14:paraId="23C86314" w14:textId="777580B4" w:rsidR="002972A7" w:rsidRPr="00284A82" w:rsidRDefault="00EE0B92" w:rsidP="0085207F">
      <w:pPr>
        <w:pStyle w:val="1"/>
        <w:rPr>
          <w:rFonts w:ascii="Times New Roman" w:hAnsi="Times New Roman" w:cs="Times New Roman"/>
          <w:color w:val="000000" w:themeColor="text1"/>
        </w:rPr>
      </w:pPr>
      <w:r w:rsidRPr="00284A82">
        <w:rPr>
          <w:rFonts w:ascii="Times New Roman" w:hAnsi="Times New Roman" w:cs="Times New Roman"/>
        </w:rPr>
        <w:br w:type="page"/>
      </w:r>
      <w:bookmarkStart w:id="2" w:name="_heading=h.30j0zll" w:colFirst="0" w:colLast="0"/>
      <w:bookmarkEnd w:id="2"/>
    </w:p>
    <w:p w14:paraId="62FE3CF3" w14:textId="3C6288F5" w:rsidR="00B76DAD" w:rsidRPr="00284A82" w:rsidRDefault="00E424FD" w:rsidP="00571EBF">
      <w:pPr>
        <w:pStyle w:val="1"/>
        <w:jc w:val="center"/>
        <w:rPr>
          <w:rFonts w:ascii="Times New Roman" w:hAnsi="Times New Roman" w:cs="Times New Roman"/>
          <w:b/>
          <w:bCs/>
          <w:color w:val="auto"/>
          <w:sz w:val="28"/>
          <w:szCs w:val="28"/>
        </w:rPr>
      </w:pPr>
      <w:bookmarkStart w:id="3" w:name="_Toc113637405"/>
      <w:bookmarkStart w:id="4" w:name="_Toc124938099"/>
      <w:bookmarkStart w:id="5" w:name="_Hlk125106965"/>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3"/>
      <w:r w:rsidRPr="00284A82">
        <w:rPr>
          <w:rFonts w:ascii="Times New Roman" w:hAnsi="Times New Roman" w:cs="Times New Roman"/>
          <w:b/>
          <w:bCs/>
          <w:color w:val="auto"/>
          <w:sz w:val="28"/>
          <w:szCs w:val="28"/>
        </w:rPr>
        <w:t xml:space="preserve"> </w:t>
      </w:r>
      <w:bookmarkStart w:id="6" w:name="_Hlk124847644"/>
      <w:r w:rsidRPr="00284A82">
        <w:rPr>
          <w:rFonts w:ascii="Times New Roman" w:hAnsi="Times New Roman" w:cs="Times New Roman"/>
          <w:b/>
          <w:bCs/>
          <w:color w:val="auto"/>
          <w:sz w:val="28"/>
          <w:szCs w:val="28"/>
        </w:rPr>
        <w:t>«Русский язык»</w:t>
      </w:r>
      <w:bookmarkEnd w:id="4"/>
      <w:bookmarkEnd w:id="6"/>
    </w:p>
    <w:bookmarkEnd w:id="5"/>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F5679C5" w14:textId="77777777" w:rsidR="00B76DAD" w:rsidRPr="00284A82" w:rsidRDefault="00B76DAD" w:rsidP="00695259">
      <w:pPr>
        <w:pStyle w:val="a5"/>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Место дисциплины в структуре основной профессиональной образовательной программы</w:t>
      </w:r>
    </w:p>
    <w:p w14:paraId="51CD4C3A" w14:textId="290DE020" w:rsidR="00D154CA" w:rsidRDefault="00B76DAD" w:rsidP="00D154CA">
      <w:pPr>
        <w:spacing w:after="0"/>
        <w:ind w:firstLine="709"/>
        <w:rPr>
          <w:rFonts w:ascii="Times New Roman" w:hAnsi="Times New Roman"/>
          <w:bCs/>
          <w:sz w:val="28"/>
          <w:szCs w:val="28"/>
        </w:rPr>
      </w:pPr>
      <w:r w:rsidRPr="00284A82">
        <w:rPr>
          <w:rFonts w:ascii="Times New Roman" w:hAnsi="Times New Roman"/>
          <w:bCs/>
          <w:sz w:val="28"/>
          <w:szCs w:val="28"/>
        </w:rPr>
        <w:t xml:space="preserve">Общеобразовательная дисциплина «Русский язык» является обязательной частью общеобразовательного цикла образовательной программы </w:t>
      </w:r>
      <w:r w:rsidR="00D831AA" w:rsidRPr="00284A82">
        <w:rPr>
          <w:rFonts w:ascii="Times New Roman" w:hAnsi="Times New Roman"/>
          <w:bCs/>
          <w:sz w:val="28"/>
          <w:szCs w:val="28"/>
        </w:rPr>
        <w:t xml:space="preserve">СПО </w:t>
      </w:r>
      <w:r w:rsidRPr="00284A82">
        <w:rPr>
          <w:rFonts w:ascii="Times New Roman" w:hAnsi="Times New Roman"/>
          <w:bCs/>
          <w:sz w:val="28"/>
          <w:szCs w:val="28"/>
        </w:rPr>
        <w:t>в соответствии с ФГОС по</w:t>
      </w:r>
      <w:r w:rsidR="00D154CA">
        <w:rPr>
          <w:rFonts w:ascii="Times New Roman" w:hAnsi="Times New Roman"/>
          <w:bCs/>
          <w:sz w:val="28"/>
          <w:szCs w:val="28"/>
        </w:rPr>
        <w:t xml:space="preserve"> специальностям:</w:t>
      </w:r>
    </w:p>
    <w:p w14:paraId="7C6FCE5D" w14:textId="4BF2366B" w:rsidR="00D154CA" w:rsidRPr="00D154CA" w:rsidRDefault="00D154CA" w:rsidP="00D154CA">
      <w:pPr>
        <w:spacing w:after="0"/>
        <w:ind w:firstLine="709"/>
        <w:rPr>
          <w:rFonts w:ascii="Times New Roman" w:hAnsi="Times New Roman"/>
          <w:b/>
          <w:i/>
          <w:sz w:val="28"/>
          <w:szCs w:val="28"/>
        </w:rPr>
      </w:pPr>
      <w:r w:rsidRPr="00D154CA">
        <w:rPr>
          <w:rFonts w:ascii="Times New Roman" w:hAnsi="Times New Roman"/>
          <w:b/>
          <w:i/>
          <w:sz w:val="28"/>
          <w:szCs w:val="28"/>
        </w:rPr>
        <w:t>43.02.16 Туризм и гостеприимство</w:t>
      </w:r>
    </w:p>
    <w:p w14:paraId="684CC8AF" w14:textId="77777777" w:rsidR="00D154CA" w:rsidRPr="00D154CA" w:rsidRDefault="00D154CA" w:rsidP="00D154CA">
      <w:pPr>
        <w:spacing w:after="0"/>
        <w:ind w:firstLine="709"/>
        <w:rPr>
          <w:rFonts w:ascii="Times New Roman" w:hAnsi="Times New Roman"/>
          <w:b/>
          <w:i/>
          <w:sz w:val="28"/>
          <w:szCs w:val="28"/>
        </w:rPr>
      </w:pPr>
      <w:r w:rsidRPr="00D154CA">
        <w:rPr>
          <w:rFonts w:ascii="Times New Roman" w:hAnsi="Times New Roman"/>
          <w:b/>
          <w:i/>
          <w:sz w:val="28"/>
          <w:szCs w:val="28"/>
        </w:rPr>
        <w:t>38.02.08 Торговое дело</w:t>
      </w:r>
    </w:p>
    <w:p w14:paraId="64BBC800" w14:textId="77777777" w:rsidR="00D154CA" w:rsidRPr="00D154CA" w:rsidRDefault="00D154CA" w:rsidP="00D154CA">
      <w:pPr>
        <w:spacing w:after="0"/>
        <w:ind w:firstLine="709"/>
        <w:rPr>
          <w:rFonts w:ascii="Times New Roman" w:hAnsi="Times New Roman"/>
          <w:b/>
          <w:i/>
          <w:sz w:val="28"/>
          <w:szCs w:val="28"/>
        </w:rPr>
      </w:pPr>
      <w:r w:rsidRPr="00D154CA">
        <w:rPr>
          <w:rFonts w:ascii="Times New Roman" w:hAnsi="Times New Roman"/>
          <w:b/>
          <w:i/>
          <w:sz w:val="28"/>
          <w:szCs w:val="28"/>
        </w:rPr>
        <w:t>46.02.01 Документационное обеспечение управления и архивоведение</w:t>
      </w:r>
    </w:p>
    <w:p w14:paraId="12F48D75" w14:textId="77777777" w:rsidR="00D154CA" w:rsidRPr="00D154CA" w:rsidRDefault="00D154CA" w:rsidP="00D154CA">
      <w:pPr>
        <w:spacing w:after="0"/>
        <w:ind w:firstLine="709"/>
        <w:rPr>
          <w:rFonts w:ascii="Times New Roman" w:hAnsi="Times New Roman"/>
          <w:b/>
          <w:i/>
          <w:sz w:val="28"/>
          <w:szCs w:val="28"/>
        </w:rPr>
      </w:pPr>
      <w:r w:rsidRPr="00D154CA">
        <w:rPr>
          <w:rFonts w:ascii="Times New Roman" w:hAnsi="Times New Roman"/>
          <w:b/>
          <w:i/>
          <w:sz w:val="28"/>
          <w:szCs w:val="28"/>
        </w:rPr>
        <w:t>38.02.01 Экономика и бухгалтерский учет (по отраслям)</w:t>
      </w:r>
    </w:p>
    <w:p w14:paraId="4AE372BB" w14:textId="77777777" w:rsidR="00D154CA" w:rsidRPr="00D154CA" w:rsidRDefault="00D154CA" w:rsidP="00D154CA">
      <w:pPr>
        <w:spacing w:after="0"/>
        <w:ind w:firstLine="709"/>
        <w:rPr>
          <w:rFonts w:ascii="Times New Roman" w:hAnsi="Times New Roman"/>
          <w:sz w:val="28"/>
          <w:szCs w:val="28"/>
          <w:u w:val="single"/>
        </w:rPr>
      </w:pPr>
      <w:r w:rsidRPr="00D154CA">
        <w:rPr>
          <w:rFonts w:ascii="Times New Roman" w:hAnsi="Times New Roman"/>
          <w:sz w:val="28"/>
          <w:szCs w:val="28"/>
          <w:u w:val="single"/>
        </w:rPr>
        <w:t>и профессии</w:t>
      </w:r>
    </w:p>
    <w:p w14:paraId="12B556BD" w14:textId="77777777" w:rsidR="00D154CA" w:rsidRPr="00D154CA" w:rsidRDefault="00D154CA" w:rsidP="00D154CA">
      <w:pPr>
        <w:spacing w:after="0"/>
        <w:ind w:firstLine="709"/>
        <w:rPr>
          <w:rFonts w:ascii="Times New Roman" w:hAnsi="Times New Roman"/>
          <w:b/>
          <w:i/>
          <w:sz w:val="28"/>
          <w:szCs w:val="28"/>
        </w:rPr>
      </w:pPr>
      <w:r w:rsidRPr="00D154CA">
        <w:rPr>
          <w:rFonts w:ascii="Times New Roman" w:hAnsi="Times New Roman"/>
          <w:b/>
          <w:i/>
          <w:sz w:val="28"/>
          <w:szCs w:val="28"/>
        </w:rPr>
        <w:t>43.01.09 Повар, кондитер</w:t>
      </w:r>
    </w:p>
    <w:p w14:paraId="1EF0693B" w14:textId="3B35078F" w:rsidR="00284A82" w:rsidRPr="00284A82" w:rsidRDefault="00284A82" w:rsidP="00D154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14:paraId="6EA1CBC2" w14:textId="37400706" w:rsidR="00B76DAD" w:rsidRPr="00284A82" w:rsidRDefault="00B76DAD" w:rsidP="00695259">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284A82">
        <w:rPr>
          <w:rFonts w:ascii="Times New Roman" w:hAnsi="Times New Roman"/>
          <w:b/>
          <w:sz w:val="28"/>
          <w:szCs w:val="28"/>
        </w:rPr>
        <w:t>1.2. Цели и планируемые результаты освоения дисциплины:</w:t>
      </w:r>
    </w:p>
    <w:p w14:paraId="5012BA9A" w14:textId="77777777" w:rsidR="00B76DAD" w:rsidRPr="00284A82"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98D79C9" w14:textId="77777777" w:rsidR="00B76DAD" w:rsidRPr="00284A82"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284A82">
        <w:rPr>
          <w:rFonts w:ascii="Times New Roman" w:hAnsi="Times New Roman"/>
          <w:b/>
          <w:bCs/>
          <w:sz w:val="28"/>
          <w:szCs w:val="28"/>
        </w:rPr>
        <w:t xml:space="preserve">1.2.1. Цель общеобразовательной дисциплины </w:t>
      </w:r>
    </w:p>
    <w:p w14:paraId="3E8FD8F0" w14:textId="2FD30D8F" w:rsidR="00631230" w:rsidRPr="00284A82" w:rsidRDefault="000E5080" w:rsidP="00695259">
      <w:pPr>
        <w:spacing w:after="0"/>
        <w:ind w:left="57" w:right="57" w:firstLine="709"/>
        <w:jc w:val="both"/>
        <w:rPr>
          <w:rFonts w:ascii="Times New Roman" w:hAnsi="Times New Roman"/>
          <w:bCs/>
          <w:sz w:val="28"/>
          <w:szCs w:val="28"/>
        </w:rPr>
      </w:pPr>
      <w:r w:rsidRPr="00284A82">
        <w:rPr>
          <w:rFonts w:ascii="Times New Roman" w:hAnsi="Times New Roman"/>
          <w:bCs/>
          <w:sz w:val="28"/>
          <w:szCs w:val="28"/>
        </w:rPr>
        <w:t xml:space="preserve">Цель </w:t>
      </w:r>
      <w:r w:rsidR="00631230" w:rsidRPr="00284A82">
        <w:rPr>
          <w:rFonts w:ascii="Times New Roman" w:hAnsi="Times New Roman"/>
          <w:bCs/>
          <w:sz w:val="28"/>
          <w:szCs w:val="28"/>
        </w:rPr>
        <w:t xml:space="preserve">дисциплины «Русский язык»: </w:t>
      </w:r>
      <w:bookmarkStart w:id="7" w:name="_heading=h.tyjcwt" w:colFirst="0" w:colLast="0"/>
      <w:bookmarkEnd w:id="7"/>
      <w:r w:rsidR="00631230" w:rsidRPr="00284A82">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14:paraId="2EFCE092" w14:textId="04F6F709" w:rsidR="00B76DAD" w:rsidRPr="00284A82" w:rsidRDefault="00B76DAD" w:rsidP="00695259">
      <w:pPr>
        <w:spacing w:after="0"/>
        <w:ind w:left="57" w:right="57" w:firstLine="709"/>
        <w:jc w:val="both"/>
        <w:rPr>
          <w:rFonts w:ascii="Times New Roman" w:hAnsi="Times New Roman"/>
          <w:b/>
          <w:color w:val="000000"/>
          <w:sz w:val="24"/>
          <w:szCs w:val="24"/>
        </w:rPr>
      </w:pPr>
    </w:p>
    <w:p w14:paraId="096B4F42" w14:textId="77777777" w:rsidR="00B76DAD" w:rsidRPr="00284A82" w:rsidRDefault="00B76DAD" w:rsidP="00695259">
      <w:pPr>
        <w:suppressAutoHyphens/>
        <w:spacing w:after="0"/>
        <w:jc w:val="both"/>
        <w:rPr>
          <w:rFonts w:ascii="Times New Roman" w:hAnsi="Times New Roman"/>
          <w:b/>
          <w:bCs/>
          <w:sz w:val="28"/>
          <w:szCs w:val="28"/>
        </w:rPr>
      </w:pPr>
      <w:r w:rsidRPr="00284A82">
        <w:rPr>
          <w:rFonts w:ascii="Times New Roman" w:hAnsi="Times New Roman"/>
          <w:b/>
          <w:bCs/>
          <w:sz w:val="28"/>
          <w:szCs w:val="28"/>
        </w:rPr>
        <w:t>1.2.2. Планируемые результаты освоения общеобразовательной дисциплины</w:t>
      </w:r>
      <w:r w:rsidRPr="00284A82">
        <w:rPr>
          <w:rFonts w:ascii="Times New Roman" w:eastAsia="Calibri" w:hAnsi="Times New Roman"/>
          <w:b/>
          <w:bCs/>
          <w:sz w:val="28"/>
          <w:szCs w:val="28"/>
        </w:rPr>
        <w:t xml:space="preserve"> в соответствии с ФГОС СПО и на основе ФГОС СОО</w:t>
      </w:r>
    </w:p>
    <w:p w14:paraId="64C2A363" w14:textId="25223A2A" w:rsidR="000438A1" w:rsidRDefault="00B76DAD" w:rsidP="00695259">
      <w:pPr>
        <w:spacing w:after="0"/>
        <w:ind w:left="57" w:right="57" w:firstLine="709"/>
        <w:jc w:val="both"/>
        <w:rPr>
          <w:rFonts w:ascii="Times New Roman" w:hAnsi="Times New Roman"/>
          <w:i/>
          <w:sz w:val="28"/>
          <w:szCs w:val="28"/>
        </w:rPr>
      </w:pPr>
      <w:r w:rsidRPr="00284A82">
        <w:rPr>
          <w:rFonts w:ascii="Times New Roman" w:hAnsi="Times New Roman"/>
          <w:bCs/>
          <w:sz w:val="28"/>
          <w:szCs w:val="28"/>
        </w:rPr>
        <w:t>Особое значение дисциплина имеет при формировании и развитии ОК и ПК</w:t>
      </w:r>
      <w:r w:rsidR="000438A1" w:rsidRPr="00284A82">
        <w:rPr>
          <w:rFonts w:ascii="Times New Roman" w:hAnsi="Times New Roman"/>
          <w:i/>
          <w:sz w:val="28"/>
          <w:szCs w:val="28"/>
        </w:rPr>
        <w:t xml:space="preserve">. </w:t>
      </w:r>
    </w:p>
    <w:p w14:paraId="628B34EB" w14:textId="77777777" w:rsidR="00D154CA" w:rsidRPr="00D154CA" w:rsidRDefault="00D154CA" w:rsidP="00D154CA">
      <w:pPr>
        <w:spacing w:after="0"/>
        <w:ind w:left="57" w:right="57" w:firstLine="709"/>
        <w:jc w:val="both"/>
        <w:rPr>
          <w:rFonts w:ascii="Times New Roman" w:hAnsi="Times New Roman"/>
          <w:i/>
          <w:sz w:val="28"/>
          <w:szCs w:val="28"/>
        </w:rPr>
      </w:pPr>
      <w:r w:rsidRPr="00D154CA">
        <w:rPr>
          <w:rFonts w:ascii="Times New Roman" w:hAnsi="Times New Roman"/>
          <w:i/>
          <w:sz w:val="28"/>
          <w:szCs w:val="28"/>
        </w:rPr>
        <w:t>ОК 04. Эффективно взаимодействовать и работать в коллективе и команде</w:t>
      </w:r>
    </w:p>
    <w:p w14:paraId="117A0CAB" w14:textId="77777777" w:rsidR="00D154CA" w:rsidRPr="00D154CA" w:rsidRDefault="00D154CA" w:rsidP="00D154CA">
      <w:pPr>
        <w:spacing w:after="0"/>
        <w:ind w:left="57" w:right="57" w:firstLine="709"/>
        <w:jc w:val="both"/>
        <w:rPr>
          <w:rFonts w:ascii="Times New Roman" w:hAnsi="Times New Roman"/>
          <w:i/>
          <w:sz w:val="28"/>
          <w:szCs w:val="28"/>
        </w:rPr>
      </w:pPr>
      <w:r w:rsidRPr="00D154CA">
        <w:rPr>
          <w:rFonts w:ascii="Times New Roman" w:hAnsi="Times New Roman"/>
          <w:i/>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EF1DD61" w14:textId="70285137" w:rsidR="00D154CA" w:rsidRDefault="00D154CA" w:rsidP="00D154CA">
      <w:pPr>
        <w:spacing w:after="0"/>
        <w:ind w:left="57" w:right="57" w:firstLine="709"/>
        <w:jc w:val="both"/>
        <w:rPr>
          <w:rFonts w:ascii="Times New Roman" w:hAnsi="Times New Roman"/>
          <w:i/>
          <w:sz w:val="28"/>
          <w:szCs w:val="28"/>
        </w:rPr>
      </w:pPr>
      <w:r w:rsidRPr="00D154CA">
        <w:rPr>
          <w:rFonts w:ascii="Times New Roman" w:hAnsi="Times New Roman"/>
          <w:i/>
          <w:sz w:val="28"/>
          <w:szCs w:val="28"/>
        </w:rPr>
        <w:t>ОК 09. Пользоваться профессиональной документацией на государственном и иностранном языках</w:t>
      </w:r>
      <w:r>
        <w:rPr>
          <w:rFonts w:ascii="Times New Roman" w:hAnsi="Times New Roman"/>
          <w:i/>
          <w:sz w:val="28"/>
          <w:szCs w:val="28"/>
        </w:rPr>
        <w:t>.</w:t>
      </w:r>
    </w:p>
    <w:p w14:paraId="4E8CACF5" w14:textId="7B86A223" w:rsidR="002A4E7C" w:rsidRDefault="002A4E7C" w:rsidP="002A4E7C">
      <w:pPr>
        <w:spacing w:after="0"/>
        <w:ind w:left="57" w:right="57" w:firstLine="709"/>
        <w:jc w:val="both"/>
        <w:rPr>
          <w:rFonts w:ascii="Times New Roman" w:hAnsi="Times New Roman"/>
          <w:i/>
          <w:sz w:val="28"/>
          <w:szCs w:val="28"/>
        </w:rPr>
      </w:pPr>
      <w:r w:rsidRPr="002A4E7C">
        <w:rPr>
          <w:rFonts w:ascii="Times New Roman" w:hAnsi="Times New Roman"/>
          <w:i/>
          <w:iCs/>
          <w:sz w:val="28"/>
          <w:szCs w:val="28"/>
        </w:rPr>
        <w:t>ПК 2.2. Вести учёт</w:t>
      </w:r>
      <w:r>
        <w:rPr>
          <w:rFonts w:ascii="Times New Roman" w:hAnsi="Times New Roman"/>
          <w:i/>
          <w:iCs/>
          <w:sz w:val="28"/>
          <w:szCs w:val="28"/>
        </w:rPr>
        <w:t xml:space="preserve"> </w:t>
      </w:r>
      <w:r w:rsidRPr="002A4E7C">
        <w:rPr>
          <w:rFonts w:ascii="Times New Roman" w:hAnsi="Times New Roman"/>
          <w:i/>
          <w:sz w:val="28"/>
          <w:szCs w:val="28"/>
        </w:rPr>
        <w:t>архивных дел (документов), в том числе с использованием автоматизированных систем</w:t>
      </w:r>
      <w:r w:rsidR="002B4826">
        <w:rPr>
          <w:rFonts w:ascii="Times New Roman" w:hAnsi="Times New Roman"/>
          <w:i/>
          <w:sz w:val="28"/>
          <w:szCs w:val="28"/>
        </w:rPr>
        <w:t xml:space="preserve"> (46.02.01)</w:t>
      </w:r>
      <w:r>
        <w:rPr>
          <w:rFonts w:ascii="Times New Roman" w:hAnsi="Times New Roman"/>
          <w:i/>
          <w:sz w:val="28"/>
          <w:szCs w:val="28"/>
        </w:rPr>
        <w:t>.</w:t>
      </w:r>
    </w:p>
    <w:p w14:paraId="55C0B021" w14:textId="7707122C" w:rsidR="00D154CA" w:rsidRPr="00284A82" w:rsidRDefault="002B4826" w:rsidP="00D154CA">
      <w:pPr>
        <w:spacing w:after="0"/>
        <w:ind w:left="57" w:right="57" w:firstLine="709"/>
        <w:jc w:val="both"/>
        <w:rPr>
          <w:rFonts w:ascii="Times New Roman" w:hAnsi="Times New Roman"/>
          <w:i/>
          <w:sz w:val="28"/>
          <w:szCs w:val="28"/>
        </w:rPr>
      </w:pPr>
      <w:r w:rsidRPr="002B4826">
        <w:rPr>
          <w:rFonts w:ascii="Times New Roman" w:hAnsi="Times New Roman"/>
          <w:i/>
          <w:sz w:val="28"/>
          <w:szCs w:val="28"/>
        </w:rPr>
        <w:t>ПК 2.1. Формировать группы туристов, выполнять регистрацию группы в аварийно-спасательных службах</w:t>
      </w:r>
      <w:r w:rsidR="00D154CA">
        <w:rPr>
          <w:rFonts w:ascii="Times New Roman" w:hAnsi="Times New Roman"/>
          <w:i/>
          <w:sz w:val="28"/>
          <w:szCs w:val="28"/>
        </w:rPr>
        <w:t xml:space="preserve"> </w:t>
      </w:r>
      <w:r>
        <w:rPr>
          <w:rFonts w:ascii="Times New Roman" w:hAnsi="Times New Roman"/>
          <w:i/>
          <w:sz w:val="28"/>
          <w:szCs w:val="28"/>
        </w:rPr>
        <w:t>(43.02.16)</w:t>
      </w:r>
    </w:p>
    <w:p w14:paraId="2D1E36E0" w14:textId="7B2BEC23" w:rsidR="009C0716" w:rsidRPr="00284A82"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284A82" w:rsidRDefault="009C0716">
      <w:pPr>
        <w:rPr>
          <w:rFonts w:ascii="Times New Roman" w:hAnsi="Times New Roman"/>
          <w:i/>
          <w:sz w:val="28"/>
          <w:szCs w:val="28"/>
        </w:rPr>
      </w:pPr>
      <w:r w:rsidRPr="00284A82">
        <w:rPr>
          <w:rFonts w:ascii="Times New Roman" w:hAnsi="Times New Roman"/>
          <w:i/>
          <w:sz w:val="28"/>
          <w:szCs w:val="28"/>
        </w:rPr>
        <w:lastRenderedPageBreak/>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9"/>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84A82" w14:paraId="69474529" w14:textId="77777777" w:rsidTr="004343E5">
        <w:trPr>
          <w:trHeight w:val="699"/>
          <w:jc w:val="center"/>
        </w:trPr>
        <w:tc>
          <w:tcPr>
            <w:tcW w:w="2547" w:type="dxa"/>
            <w:vMerge w:val="restart"/>
            <w:vAlign w:val="center"/>
          </w:tcPr>
          <w:p w14:paraId="04E8D48D"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Планируемые результаты освоения дисциплины</w:t>
            </w:r>
          </w:p>
        </w:tc>
      </w:tr>
      <w:tr w:rsidR="009C0716" w:rsidRPr="00284A82" w14:paraId="1C415770" w14:textId="77777777" w:rsidTr="004343E5">
        <w:trPr>
          <w:trHeight w:val="554"/>
          <w:jc w:val="center"/>
        </w:trPr>
        <w:tc>
          <w:tcPr>
            <w:tcW w:w="2547" w:type="dxa"/>
            <w:vMerge/>
            <w:vAlign w:val="center"/>
          </w:tcPr>
          <w:p w14:paraId="6E352084" w14:textId="77777777" w:rsidR="009C0716" w:rsidRPr="00284A82" w:rsidRDefault="009C0716" w:rsidP="004343E5">
            <w:pPr>
              <w:suppressAutoHyphens/>
              <w:spacing w:after="0" w:line="240" w:lineRule="auto"/>
              <w:jc w:val="center"/>
              <w:rPr>
                <w:rFonts w:ascii="Times New Roman" w:eastAsia="Calibri" w:hAnsi="Times New Roman"/>
                <w:iCs/>
                <w:sz w:val="24"/>
                <w:szCs w:val="24"/>
              </w:rPr>
            </w:pPr>
          </w:p>
        </w:tc>
        <w:tc>
          <w:tcPr>
            <w:tcW w:w="5953" w:type="dxa"/>
            <w:vAlign w:val="center"/>
          </w:tcPr>
          <w:p w14:paraId="072D5401"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Общие</w:t>
            </w:r>
          </w:p>
        </w:tc>
        <w:tc>
          <w:tcPr>
            <w:tcW w:w="6237" w:type="dxa"/>
            <w:vAlign w:val="center"/>
          </w:tcPr>
          <w:p w14:paraId="70FC5B24"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Дисциплинарные (предметные)</w:t>
            </w:r>
            <w:r w:rsidRPr="00284A82">
              <w:rPr>
                <w:rStyle w:val="af"/>
                <w:rFonts w:ascii="Times New Roman" w:eastAsia="Calibri" w:hAnsi="Times New Roman"/>
                <w:b/>
                <w:iCs/>
                <w:sz w:val="24"/>
                <w:szCs w:val="24"/>
              </w:rPr>
              <w:footnoteReference w:id="1"/>
            </w:r>
          </w:p>
        </w:tc>
      </w:tr>
      <w:tr w:rsidR="009C0716" w:rsidRPr="00284A82" w14:paraId="0835DFB0" w14:textId="77777777" w:rsidTr="004343E5">
        <w:trPr>
          <w:trHeight w:val="560"/>
          <w:jc w:val="center"/>
        </w:trPr>
        <w:tc>
          <w:tcPr>
            <w:tcW w:w="2547" w:type="dxa"/>
          </w:tcPr>
          <w:p w14:paraId="11C411C6"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04. </w:t>
            </w:r>
            <w:r w:rsidRPr="00284A82">
              <w:rPr>
                <w:rFonts w:ascii="Times New Roman" w:eastAsia="Calibri" w:hAnsi="Times New Roman"/>
                <w:sz w:val="23"/>
                <w:szCs w:val="23"/>
              </w:rPr>
              <w:t>Эффективно взаимодействовать и работать в коллективе и команде</w:t>
            </w:r>
          </w:p>
        </w:tc>
        <w:tc>
          <w:tcPr>
            <w:tcW w:w="5953" w:type="dxa"/>
          </w:tcPr>
          <w:p w14:paraId="47E8AFCE"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саморазвитию, самостоятельности и самоопределению;</w:t>
            </w:r>
          </w:p>
          <w:p w14:paraId="44AD3E56" w14:textId="77777777" w:rsidR="009C0716" w:rsidRPr="00284A82" w:rsidRDefault="009C0716" w:rsidP="004343E5">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14:paraId="453D548A"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14:paraId="5CE1102B"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14:paraId="413619E3"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14:paraId="538BF241"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14:paraId="46AF60A6" w14:textId="77777777" w:rsidR="009C0716" w:rsidRPr="00284A82" w:rsidRDefault="009C0716" w:rsidP="004343E5">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14:paraId="511B8949"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регулятивными действиями:</w:t>
            </w:r>
          </w:p>
          <w:p w14:paraId="286E8C37"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color w:val="808080"/>
                <w:sz w:val="23"/>
                <w:szCs w:val="23"/>
              </w:rPr>
              <w:t>г</w:t>
            </w:r>
            <w:r w:rsidRPr="00284A82">
              <w:rPr>
                <w:rFonts w:ascii="Times New Roman" w:hAnsi="Times New Roman"/>
                <w:b/>
                <w:bCs/>
                <w:color w:val="808080"/>
                <w:sz w:val="23"/>
                <w:szCs w:val="23"/>
              </w:rPr>
              <w:t>)</w:t>
            </w:r>
            <w:r w:rsidRPr="00284A82">
              <w:rPr>
                <w:rFonts w:ascii="Times New Roman" w:hAnsi="Times New Roman"/>
                <w:b/>
                <w:bCs/>
                <w:color w:val="000000"/>
                <w:sz w:val="23"/>
                <w:szCs w:val="23"/>
              </w:rPr>
              <w:t> принятие себя и других людей:</w:t>
            </w:r>
          </w:p>
          <w:p w14:paraId="3405D387"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мотивы и аргументы других людей при анализе результатов деятельности;</w:t>
            </w:r>
          </w:p>
          <w:p w14:paraId="5E90A8B3"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признавать свое право и право других людей на ошибки;</w:t>
            </w:r>
          </w:p>
          <w:p w14:paraId="0341F0D3" w14:textId="6EA4BFE1"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hAnsi="Times New Roman"/>
                <w:color w:val="000000"/>
                <w:sz w:val="23"/>
                <w:szCs w:val="23"/>
              </w:rPr>
              <w:t>- развивать способность понимать мир с позиции другого человека;</w:t>
            </w:r>
          </w:p>
        </w:tc>
        <w:tc>
          <w:tcPr>
            <w:tcW w:w="6237" w:type="dxa"/>
          </w:tcPr>
          <w:p w14:paraId="13C08B6C" w14:textId="2A7E503F"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CB16DA0" w14:textId="2E85ED6B"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представлени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об аспектах культуры речи: нормативном, коммуникативном и этическом; </w:t>
            </w:r>
            <w:r w:rsidR="004F1065" w:rsidRPr="00284A82">
              <w:rPr>
                <w:rFonts w:ascii="Times New Roman" w:eastAsia="Calibri" w:hAnsi="Times New Roman"/>
                <w:iCs/>
                <w:sz w:val="23"/>
                <w:szCs w:val="23"/>
              </w:rPr>
              <w:t>с</w:t>
            </w:r>
            <w:r w:rsidRPr="00284A82">
              <w:rPr>
                <w:rFonts w:ascii="Times New Roman" w:eastAsia="Calibri" w:hAnsi="Times New Roman"/>
                <w:iCs/>
                <w:sz w:val="23"/>
                <w:szCs w:val="23"/>
              </w:rPr>
              <w:t>формирова</w:t>
            </w:r>
            <w:r w:rsidR="004F1065" w:rsidRPr="00284A82">
              <w:rPr>
                <w:rFonts w:ascii="Times New Roman" w:eastAsia="Calibri" w:hAnsi="Times New Roman"/>
                <w:iCs/>
                <w:sz w:val="23"/>
                <w:szCs w:val="23"/>
              </w:rPr>
              <w:t>ть</w:t>
            </w:r>
            <w:r w:rsidRPr="00284A82">
              <w:rPr>
                <w:rFonts w:ascii="Times New Roman" w:eastAsia="Calibri" w:hAnsi="Times New Roman"/>
                <w:iCs/>
                <w:sz w:val="23"/>
                <w:szCs w:val="23"/>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284A82">
              <w:rPr>
                <w:rFonts w:ascii="Times New Roman" w:eastAsia="Calibri" w:hAnsi="Times New Roman"/>
                <w:iCs/>
                <w:sz w:val="23"/>
                <w:szCs w:val="23"/>
              </w:rPr>
              <w:t>обобщать</w:t>
            </w:r>
            <w:r w:rsidRPr="00284A82">
              <w:rPr>
                <w:rFonts w:ascii="Times New Roman" w:eastAsia="Calibri" w:hAnsi="Times New Roman"/>
                <w:iCs/>
                <w:sz w:val="23"/>
                <w:szCs w:val="23"/>
              </w:rPr>
              <w:t xml:space="preserve"> знани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об основных правилах орфографии и пунктуации,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применять правила орфографии и пунктуации в практике письма;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284A82" w14:paraId="2F43181C" w14:textId="77777777" w:rsidTr="004343E5">
        <w:trPr>
          <w:trHeight w:val="3109"/>
          <w:jc w:val="center"/>
        </w:trPr>
        <w:tc>
          <w:tcPr>
            <w:tcW w:w="2547" w:type="dxa"/>
          </w:tcPr>
          <w:p w14:paraId="15D320D5"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lastRenderedPageBreak/>
              <w:t xml:space="preserve">ОК 05. </w:t>
            </w:r>
            <w:r w:rsidRPr="00284A82">
              <w:rPr>
                <w:rFonts w:ascii="Times New Roman" w:eastAsia="Calibri" w:hAnsi="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w:t>
            </w:r>
            <w:r w:rsidRPr="00284A82">
              <w:rPr>
                <w:rFonts w:ascii="Times New Roman" w:hAnsi="Times New Roman"/>
                <w:color w:val="000000"/>
                <w:sz w:val="23"/>
                <w:szCs w:val="23"/>
                <w:shd w:val="clear" w:color="auto" w:fill="FFFFFF"/>
              </w:rPr>
              <w:t xml:space="preserve"> </w:t>
            </w:r>
            <w:r w:rsidRPr="00284A82">
              <w:rPr>
                <w:rFonts w:ascii="Times New Roman" w:hAnsi="Times New Roman"/>
                <w:b/>
                <w:bCs/>
                <w:color w:val="000000"/>
                <w:sz w:val="23"/>
                <w:szCs w:val="23"/>
                <w:shd w:val="clear" w:color="auto" w:fill="FFFFFF"/>
              </w:rPr>
              <w:t>эстетического воспитания:</w:t>
            </w:r>
          </w:p>
          <w:p w14:paraId="610BDA0A" w14:textId="77777777" w:rsidR="009C0716" w:rsidRPr="00284A82" w:rsidRDefault="009C0716" w:rsidP="004343E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14:paraId="7AB7C855"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u w:val="single"/>
              </w:rPr>
            </w:pPr>
            <w:r w:rsidRPr="00284A82">
              <w:rPr>
                <w:rFonts w:ascii="Times New Roman" w:hAnsi="Times New Roman"/>
                <w:b/>
                <w:bCs/>
                <w:color w:val="000000"/>
                <w:sz w:val="23"/>
                <w:szCs w:val="23"/>
              </w:rPr>
              <w:t>Овладение универсальными коммуникативными действиями:</w:t>
            </w:r>
          </w:p>
          <w:p w14:paraId="778D6E4B"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808080"/>
                <w:sz w:val="23"/>
                <w:szCs w:val="23"/>
              </w:rPr>
              <w:t>а)</w:t>
            </w:r>
            <w:r w:rsidRPr="00284A82">
              <w:rPr>
                <w:rFonts w:ascii="Times New Roman" w:hAnsi="Times New Roman"/>
                <w:b/>
                <w:bCs/>
                <w:color w:val="000000"/>
                <w:sz w:val="23"/>
                <w:szCs w:val="23"/>
              </w:rPr>
              <w:t> общение:</w:t>
            </w:r>
          </w:p>
          <w:p w14:paraId="07CD388C"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осуществлять коммуникации во всех сферах жизни;</w:t>
            </w:r>
          </w:p>
          <w:p w14:paraId="66FF0BBA"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6237" w:type="dxa"/>
          </w:tcPr>
          <w:p w14:paraId="6B43319A" w14:textId="27C91A2D"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 xml:space="preserve">сформировать </w:t>
            </w:r>
            <w:r w:rsidRPr="00284A82">
              <w:rPr>
                <w:rFonts w:ascii="Times New Roman" w:eastAsia="Calibri" w:hAnsi="Times New Roman"/>
                <w:iCs/>
                <w:sz w:val="23"/>
                <w:szCs w:val="23"/>
              </w:rPr>
              <w:t>представлени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ценностно</w:t>
            </w:r>
            <w:r w:rsidR="004F1065" w:rsidRPr="00284A82">
              <w:rPr>
                <w:rFonts w:ascii="Times New Roman" w:eastAsia="Calibri" w:hAnsi="Times New Roman"/>
                <w:iCs/>
                <w:sz w:val="23"/>
                <w:szCs w:val="23"/>
              </w:rPr>
              <w:t>е</w:t>
            </w:r>
            <w:r w:rsidRPr="00284A82">
              <w:rPr>
                <w:rFonts w:ascii="Times New Roman" w:eastAsia="Calibri" w:hAnsi="Times New Roman"/>
                <w:iCs/>
                <w:sz w:val="23"/>
                <w:szCs w:val="23"/>
              </w:rPr>
              <w:t xml:space="preserve"> отношени</w:t>
            </w:r>
            <w:r w:rsidR="004F1065" w:rsidRPr="00284A82">
              <w:rPr>
                <w:rFonts w:ascii="Times New Roman" w:eastAsia="Calibri" w:hAnsi="Times New Roman"/>
                <w:iCs/>
                <w:sz w:val="23"/>
                <w:szCs w:val="23"/>
              </w:rPr>
              <w:t>е</w:t>
            </w:r>
            <w:r w:rsidRPr="00284A82">
              <w:rPr>
                <w:rFonts w:ascii="Times New Roman" w:eastAsia="Calibri" w:hAnsi="Times New Roman"/>
                <w:iCs/>
                <w:sz w:val="23"/>
                <w:szCs w:val="23"/>
              </w:rPr>
              <w:t xml:space="preserve"> к русскому языку;</w:t>
            </w:r>
          </w:p>
          <w:p w14:paraId="0BD2C102" w14:textId="7AB55F64"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знани</w:t>
            </w:r>
            <w:r w:rsidR="004343E5" w:rsidRPr="00284A82">
              <w:rPr>
                <w:rFonts w:ascii="Times New Roman" w:eastAsia="Calibri" w:hAnsi="Times New Roman"/>
                <w:iCs/>
                <w:sz w:val="23"/>
                <w:szCs w:val="23"/>
              </w:rPr>
              <w:t>й</w:t>
            </w:r>
            <w:r w:rsidRPr="00284A82">
              <w:rPr>
                <w:rFonts w:ascii="Times New Roman" w:eastAsia="Calibri" w:hAnsi="Times New Roman"/>
                <w:iCs/>
                <w:sz w:val="23"/>
                <w:szCs w:val="23"/>
              </w:rPr>
              <w:t xml:space="preserve"> о признаках текста, его структуре, видах информации в тексте;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284A82" w14:paraId="3AE6E6E6" w14:textId="77777777" w:rsidTr="004343E5">
        <w:trPr>
          <w:trHeight w:val="3352"/>
          <w:jc w:val="center"/>
        </w:trPr>
        <w:tc>
          <w:tcPr>
            <w:tcW w:w="2547" w:type="dxa"/>
          </w:tcPr>
          <w:p w14:paraId="3C00AE5B"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09. </w:t>
            </w:r>
            <w:r w:rsidRPr="00284A82">
              <w:rPr>
                <w:rFonts w:ascii="Times New Roman" w:eastAsia="Calibri" w:hAnsi="Times New Roman"/>
                <w:sz w:val="23"/>
                <w:szCs w:val="23"/>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xml:space="preserve">- наличие мотивации к обучению и личностному развитию; </w:t>
            </w:r>
          </w:p>
          <w:p w14:paraId="0A2AA607"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 ценности научного познания:</w:t>
            </w:r>
          </w:p>
          <w:p w14:paraId="21302360" w14:textId="77777777" w:rsidR="009C0716" w:rsidRPr="00284A82" w:rsidRDefault="009C0716" w:rsidP="004343E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4A82">
              <w:rPr>
                <w:rFonts w:ascii="Times New Roman" w:hAnsi="Times New Roman"/>
                <w:b/>
                <w:bCs/>
                <w:iCs/>
                <w:sz w:val="23"/>
                <w:szCs w:val="23"/>
              </w:rPr>
              <w:t xml:space="preserve"> </w:t>
            </w:r>
          </w:p>
          <w:p w14:paraId="4EC9E2A1"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284A82">
              <w:rPr>
                <w:rFonts w:ascii="Times New Roman" w:hAnsi="Times New Roman"/>
                <w:b/>
                <w:bCs/>
                <w:iCs/>
                <w:sz w:val="23"/>
                <w:szCs w:val="23"/>
              </w:rPr>
              <w:t xml:space="preserve"> </w:t>
            </w:r>
          </w:p>
          <w:p w14:paraId="320822A4"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84A82" w:rsidRDefault="009C0716" w:rsidP="004343E5">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lastRenderedPageBreak/>
              <w:t>Овладение универсальными учебными познавательными действиями:</w:t>
            </w:r>
          </w:p>
          <w:p w14:paraId="2A6387F2"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14:paraId="476317F8"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14:paraId="3F9B62C1"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14:paraId="472861E6"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4A82">
              <w:rPr>
                <w:rFonts w:ascii="Times New Roman" w:hAnsi="Times New Roman"/>
                <w:b/>
                <w:bCs/>
                <w:iCs/>
                <w:sz w:val="23"/>
                <w:szCs w:val="23"/>
              </w:rPr>
              <w:t xml:space="preserve"> </w:t>
            </w:r>
          </w:p>
          <w:p w14:paraId="7340A1F2"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14:paraId="52E41FD4" w14:textId="1191C89D"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lastRenderedPageBreak/>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284A82">
              <w:rPr>
                <w:rFonts w:ascii="Times New Roman" w:eastAsia="Calibri" w:hAnsi="Times New Roman"/>
                <w:iCs/>
                <w:sz w:val="23"/>
                <w:szCs w:val="23"/>
              </w:rPr>
              <w:t xml:space="preserve">уметь </w:t>
            </w:r>
            <w:r w:rsidRPr="00284A82">
              <w:rPr>
                <w:rFonts w:ascii="Times New Roman" w:eastAsia="Calibri" w:hAnsi="Times New Roman"/>
                <w:iCs/>
                <w:sz w:val="23"/>
                <w:szCs w:val="23"/>
              </w:rPr>
              <w:t>создавать вторичные тексты (тезисы, аннотация, отзыв, рецензия и другое);</w:t>
            </w:r>
          </w:p>
          <w:p w14:paraId="3A1E73F9" w14:textId="57A4E03A"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284A82">
              <w:rPr>
                <w:rFonts w:ascii="Times New Roman" w:eastAsia="Calibri" w:hAnsi="Times New Roman"/>
                <w:bCs/>
                <w:iCs/>
                <w:sz w:val="23"/>
                <w:szCs w:val="23"/>
              </w:rPr>
              <w:t>уметь</w:t>
            </w:r>
            <w:r w:rsidRPr="00284A82">
              <w:rPr>
                <w:rFonts w:ascii="Times New Roman" w:eastAsia="Calibri" w:hAnsi="Times New Roman"/>
                <w:bCs/>
                <w:iCs/>
                <w:sz w:val="23"/>
                <w:szCs w:val="23"/>
              </w:rPr>
              <w:t xml:space="preserve"> анализировать единицы разных уровней, тексты разных функционально-смысловых типов, функциональных разновидностей языка (разговорная речь, </w:t>
            </w:r>
            <w:r w:rsidRPr="00284A82">
              <w:rPr>
                <w:rFonts w:ascii="Times New Roman" w:eastAsia="Calibri" w:hAnsi="Times New Roman"/>
                <w:bCs/>
                <w:iCs/>
                <w:sz w:val="23"/>
                <w:szCs w:val="23"/>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D53E409" w14:textId="40B6278D"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4343E5" w:rsidRPr="00284A82" w14:paraId="30367D54" w14:textId="77777777" w:rsidTr="004343E5">
        <w:trPr>
          <w:trHeight w:val="559"/>
          <w:jc w:val="center"/>
        </w:trPr>
        <w:tc>
          <w:tcPr>
            <w:tcW w:w="2547" w:type="dxa"/>
          </w:tcPr>
          <w:p w14:paraId="4734DE32" w14:textId="77777777" w:rsidR="009C0716" w:rsidRPr="00284A82" w:rsidRDefault="009C0716" w:rsidP="004343E5">
            <w:pPr>
              <w:suppressAutoHyphens/>
              <w:spacing w:after="0" w:line="240" w:lineRule="auto"/>
              <w:rPr>
                <w:rFonts w:ascii="Times New Roman" w:eastAsia="Calibri" w:hAnsi="Times New Roman"/>
                <w:iCs/>
                <w:sz w:val="23"/>
                <w:szCs w:val="23"/>
              </w:rPr>
            </w:pPr>
            <w:r w:rsidRPr="00284A82">
              <w:rPr>
                <w:rFonts w:ascii="Times New Roman" w:eastAsia="Calibri" w:hAnsi="Times New Roman"/>
                <w:iCs/>
                <w:sz w:val="23"/>
                <w:szCs w:val="23"/>
              </w:rPr>
              <w:lastRenderedPageBreak/>
              <w:t>ПК</w:t>
            </w:r>
            <w:r w:rsidRPr="00284A82">
              <w:rPr>
                <w:rStyle w:val="af"/>
                <w:rFonts w:ascii="Times New Roman" w:eastAsia="Calibri" w:hAnsi="Times New Roman"/>
                <w:iCs/>
                <w:sz w:val="23"/>
                <w:szCs w:val="23"/>
              </w:rPr>
              <w:footnoteReference w:id="2"/>
            </w:r>
            <w:r w:rsidRPr="00284A82">
              <w:rPr>
                <w:rFonts w:ascii="Times New Roman" w:eastAsia="Calibri" w:hAnsi="Times New Roman"/>
                <w:iCs/>
                <w:sz w:val="23"/>
                <w:szCs w:val="23"/>
              </w:rPr>
              <w:t>…</w:t>
            </w:r>
          </w:p>
        </w:tc>
        <w:tc>
          <w:tcPr>
            <w:tcW w:w="5953" w:type="dxa"/>
          </w:tcPr>
          <w:p w14:paraId="523CF96F" w14:textId="77777777" w:rsidR="009C0716" w:rsidRPr="00284A82" w:rsidRDefault="009C0716" w:rsidP="004343E5">
            <w:pPr>
              <w:suppressAutoHyphens/>
              <w:spacing w:after="0" w:line="240" w:lineRule="auto"/>
              <w:jc w:val="both"/>
              <w:rPr>
                <w:rFonts w:ascii="Times New Roman" w:eastAsia="Calibri" w:hAnsi="Times New Roman"/>
                <w:iCs/>
                <w:sz w:val="23"/>
                <w:szCs w:val="23"/>
              </w:rPr>
            </w:pPr>
          </w:p>
        </w:tc>
        <w:tc>
          <w:tcPr>
            <w:tcW w:w="6237" w:type="dxa"/>
          </w:tcPr>
          <w:p w14:paraId="0839E5ED" w14:textId="77777777" w:rsidR="009C0716" w:rsidRPr="00284A82" w:rsidRDefault="009C0716" w:rsidP="004343E5">
            <w:pPr>
              <w:suppressAutoHyphens/>
              <w:spacing w:after="0" w:line="240" w:lineRule="auto"/>
              <w:jc w:val="both"/>
              <w:rPr>
                <w:rFonts w:ascii="Times New Roman" w:eastAsia="Calibri" w:hAnsi="Times New Roman"/>
                <w:iCs/>
                <w:sz w:val="23"/>
                <w:szCs w:val="23"/>
              </w:rPr>
            </w:pPr>
          </w:p>
        </w:tc>
      </w:tr>
      <w:tr w:rsidR="00D154CA" w:rsidRPr="00284A82" w14:paraId="4BACDA46" w14:textId="77777777" w:rsidTr="004343E5">
        <w:trPr>
          <w:trHeight w:val="559"/>
          <w:jc w:val="center"/>
        </w:trPr>
        <w:tc>
          <w:tcPr>
            <w:tcW w:w="2547" w:type="dxa"/>
          </w:tcPr>
          <w:p w14:paraId="0D5945C4" w14:textId="77777777" w:rsidR="00D154CA" w:rsidRPr="00284A82" w:rsidRDefault="00D154CA" w:rsidP="004343E5">
            <w:pPr>
              <w:suppressAutoHyphens/>
              <w:spacing w:after="0" w:line="240" w:lineRule="auto"/>
              <w:rPr>
                <w:rFonts w:ascii="Times New Roman" w:eastAsia="Calibri" w:hAnsi="Times New Roman"/>
                <w:iCs/>
                <w:sz w:val="23"/>
                <w:szCs w:val="23"/>
              </w:rPr>
            </w:pPr>
          </w:p>
        </w:tc>
        <w:tc>
          <w:tcPr>
            <w:tcW w:w="5953" w:type="dxa"/>
          </w:tcPr>
          <w:p w14:paraId="34D623D4" w14:textId="77777777" w:rsidR="00D154CA" w:rsidRPr="00284A82" w:rsidRDefault="00D154CA" w:rsidP="004343E5">
            <w:pPr>
              <w:suppressAutoHyphens/>
              <w:spacing w:after="0" w:line="240" w:lineRule="auto"/>
              <w:jc w:val="both"/>
              <w:rPr>
                <w:rFonts w:ascii="Times New Roman" w:eastAsia="Calibri" w:hAnsi="Times New Roman"/>
                <w:iCs/>
                <w:sz w:val="23"/>
                <w:szCs w:val="23"/>
              </w:rPr>
            </w:pPr>
          </w:p>
        </w:tc>
        <w:tc>
          <w:tcPr>
            <w:tcW w:w="6237" w:type="dxa"/>
          </w:tcPr>
          <w:p w14:paraId="16295BA1" w14:textId="77777777" w:rsidR="00D154CA" w:rsidRPr="00284A82" w:rsidRDefault="00D154CA" w:rsidP="004343E5">
            <w:pPr>
              <w:suppressAutoHyphens/>
              <w:spacing w:after="0" w:line="240" w:lineRule="auto"/>
              <w:jc w:val="both"/>
              <w:rPr>
                <w:rFonts w:ascii="Times New Roman" w:eastAsia="Calibri" w:hAnsi="Times New Roman"/>
                <w:iCs/>
                <w:sz w:val="23"/>
                <w:szCs w:val="23"/>
              </w:rPr>
            </w:pPr>
          </w:p>
        </w:tc>
      </w:tr>
      <w:tr w:rsidR="00D154CA" w:rsidRPr="00284A82" w14:paraId="708EA996" w14:textId="77777777" w:rsidTr="004343E5">
        <w:trPr>
          <w:trHeight w:val="559"/>
          <w:jc w:val="center"/>
        </w:trPr>
        <w:tc>
          <w:tcPr>
            <w:tcW w:w="2547" w:type="dxa"/>
          </w:tcPr>
          <w:p w14:paraId="7949648B" w14:textId="77777777" w:rsidR="00D154CA" w:rsidRPr="00284A82" w:rsidRDefault="00D154CA" w:rsidP="004343E5">
            <w:pPr>
              <w:suppressAutoHyphens/>
              <w:spacing w:after="0" w:line="240" w:lineRule="auto"/>
              <w:rPr>
                <w:rFonts w:ascii="Times New Roman" w:eastAsia="Calibri" w:hAnsi="Times New Roman"/>
                <w:iCs/>
                <w:sz w:val="23"/>
                <w:szCs w:val="23"/>
              </w:rPr>
            </w:pPr>
          </w:p>
        </w:tc>
        <w:tc>
          <w:tcPr>
            <w:tcW w:w="5953" w:type="dxa"/>
          </w:tcPr>
          <w:p w14:paraId="0FA32687" w14:textId="77777777" w:rsidR="00D154CA" w:rsidRPr="00284A82" w:rsidRDefault="00D154CA" w:rsidP="004343E5">
            <w:pPr>
              <w:suppressAutoHyphens/>
              <w:spacing w:after="0" w:line="240" w:lineRule="auto"/>
              <w:jc w:val="both"/>
              <w:rPr>
                <w:rFonts w:ascii="Times New Roman" w:eastAsia="Calibri" w:hAnsi="Times New Roman"/>
                <w:iCs/>
                <w:sz w:val="23"/>
                <w:szCs w:val="23"/>
              </w:rPr>
            </w:pPr>
          </w:p>
        </w:tc>
        <w:tc>
          <w:tcPr>
            <w:tcW w:w="6237" w:type="dxa"/>
          </w:tcPr>
          <w:p w14:paraId="0109D074" w14:textId="77777777" w:rsidR="00D154CA" w:rsidRPr="00284A82" w:rsidRDefault="00D154CA" w:rsidP="004343E5">
            <w:pPr>
              <w:suppressAutoHyphens/>
              <w:spacing w:after="0" w:line="240" w:lineRule="auto"/>
              <w:jc w:val="both"/>
              <w:rPr>
                <w:rFonts w:ascii="Times New Roman" w:eastAsia="Calibri" w:hAnsi="Times New Roman"/>
                <w:iCs/>
                <w:sz w:val="23"/>
                <w:szCs w:val="23"/>
              </w:rPr>
            </w:pP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8"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8"/>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284A82" w14:paraId="22F4CEFE" w14:textId="77777777" w:rsidTr="0085207F">
        <w:trPr>
          <w:trHeight w:val="485"/>
        </w:trPr>
        <w:tc>
          <w:tcPr>
            <w:tcW w:w="7945" w:type="dxa"/>
            <w:shd w:val="clear" w:color="auto" w:fill="auto"/>
          </w:tcPr>
          <w:p w14:paraId="22F4CEFC" w14:textId="77777777" w:rsidR="00883EC1" w:rsidRPr="00284A82" w:rsidRDefault="000E5080"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Вид учебной работы</w:t>
            </w:r>
          </w:p>
        </w:tc>
        <w:tc>
          <w:tcPr>
            <w:tcW w:w="1844" w:type="dxa"/>
            <w:shd w:val="clear" w:color="auto" w:fill="auto"/>
          </w:tcPr>
          <w:p w14:paraId="22F4CEFD" w14:textId="4EA3AA3E" w:rsidR="00883EC1" w:rsidRPr="00284A82" w:rsidRDefault="000E5080" w:rsidP="00695259">
            <w:pPr>
              <w:spacing w:line="276" w:lineRule="auto"/>
              <w:ind w:left="57" w:right="57"/>
              <w:jc w:val="center"/>
              <w:rPr>
                <w:rFonts w:ascii="Times New Roman" w:hAnsi="Times New Roman"/>
                <w:b/>
                <w:i/>
                <w:sz w:val="24"/>
                <w:szCs w:val="24"/>
              </w:rPr>
            </w:pPr>
            <w:r w:rsidRPr="00284A82">
              <w:rPr>
                <w:rFonts w:ascii="Times New Roman" w:hAnsi="Times New Roman"/>
                <w:b/>
                <w:i/>
                <w:sz w:val="24"/>
                <w:szCs w:val="24"/>
              </w:rPr>
              <w:t>Объем в часах</w:t>
            </w:r>
          </w:p>
        </w:tc>
      </w:tr>
      <w:tr w:rsidR="00883EC1" w:rsidRPr="00284A82" w14:paraId="22F4CF01" w14:textId="77777777" w:rsidTr="0085207F">
        <w:trPr>
          <w:trHeight w:val="485"/>
        </w:trPr>
        <w:tc>
          <w:tcPr>
            <w:tcW w:w="7945" w:type="dxa"/>
            <w:shd w:val="clear" w:color="auto" w:fill="auto"/>
          </w:tcPr>
          <w:p w14:paraId="22F4CEFF" w14:textId="77777777"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Объем образовательной программы дисциплины</w:t>
            </w:r>
          </w:p>
        </w:tc>
        <w:tc>
          <w:tcPr>
            <w:tcW w:w="1844" w:type="dxa"/>
            <w:shd w:val="clear" w:color="auto" w:fill="auto"/>
          </w:tcPr>
          <w:p w14:paraId="22F4CF00" w14:textId="39CED3E4" w:rsidR="00883EC1" w:rsidRPr="00284A82" w:rsidRDefault="00A11EEF" w:rsidP="00695259">
            <w:pPr>
              <w:spacing w:line="276" w:lineRule="auto"/>
              <w:ind w:left="57" w:right="57"/>
              <w:jc w:val="center"/>
              <w:rPr>
                <w:rFonts w:ascii="Times New Roman" w:hAnsi="Times New Roman"/>
                <w:b/>
                <w:i/>
                <w:sz w:val="24"/>
                <w:szCs w:val="24"/>
              </w:rPr>
            </w:pPr>
            <w:r w:rsidRPr="00284A82">
              <w:rPr>
                <w:rFonts w:ascii="Times New Roman" w:hAnsi="Times New Roman"/>
                <w:b/>
                <w:sz w:val="24"/>
                <w:szCs w:val="24"/>
              </w:rPr>
              <w:t>72</w:t>
            </w:r>
          </w:p>
        </w:tc>
      </w:tr>
      <w:tr w:rsidR="00D74243" w:rsidRPr="00284A82" w14:paraId="720D7586" w14:textId="77777777" w:rsidTr="0085207F">
        <w:trPr>
          <w:trHeight w:val="485"/>
        </w:trPr>
        <w:tc>
          <w:tcPr>
            <w:tcW w:w="7945" w:type="dxa"/>
            <w:shd w:val="clear" w:color="auto" w:fill="auto"/>
          </w:tcPr>
          <w:p w14:paraId="206450AF" w14:textId="1DA18CE4" w:rsidR="00D74243" w:rsidRPr="00284A82" w:rsidRDefault="00D74243"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в т.ч.</w:t>
            </w:r>
          </w:p>
        </w:tc>
        <w:tc>
          <w:tcPr>
            <w:tcW w:w="1844" w:type="dxa"/>
            <w:shd w:val="clear" w:color="auto" w:fill="auto"/>
          </w:tcPr>
          <w:p w14:paraId="43781D6B" w14:textId="77777777" w:rsidR="00D74243" w:rsidRPr="00284A82" w:rsidRDefault="00D74243" w:rsidP="00695259">
            <w:pPr>
              <w:spacing w:line="276" w:lineRule="auto"/>
              <w:ind w:left="57" w:right="57"/>
              <w:jc w:val="center"/>
              <w:rPr>
                <w:rFonts w:ascii="Times New Roman" w:hAnsi="Times New Roman"/>
                <w:b/>
                <w:sz w:val="24"/>
                <w:szCs w:val="24"/>
              </w:rPr>
            </w:pPr>
          </w:p>
        </w:tc>
      </w:tr>
      <w:tr w:rsidR="00883EC1" w:rsidRPr="00284A82" w14:paraId="22F4CF04" w14:textId="77777777" w:rsidTr="0085207F">
        <w:trPr>
          <w:trHeight w:val="485"/>
        </w:trPr>
        <w:tc>
          <w:tcPr>
            <w:tcW w:w="7945" w:type="dxa"/>
            <w:shd w:val="clear" w:color="auto" w:fill="auto"/>
          </w:tcPr>
          <w:p w14:paraId="22F4CF02" w14:textId="77777777"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1. Основное содержание</w:t>
            </w:r>
          </w:p>
        </w:tc>
        <w:tc>
          <w:tcPr>
            <w:tcW w:w="1844" w:type="dxa"/>
            <w:shd w:val="clear" w:color="auto" w:fill="auto"/>
          </w:tcPr>
          <w:p w14:paraId="22F4CF03" w14:textId="5E22D0C2" w:rsidR="00883EC1" w:rsidRPr="00284A82" w:rsidRDefault="0024512F"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60</w:t>
            </w:r>
          </w:p>
        </w:tc>
      </w:tr>
      <w:tr w:rsidR="00883EC1" w:rsidRPr="00284A82" w14:paraId="22F4CF06" w14:textId="77777777" w:rsidTr="0085207F">
        <w:trPr>
          <w:trHeight w:val="517"/>
        </w:trPr>
        <w:tc>
          <w:tcPr>
            <w:tcW w:w="9789" w:type="dxa"/>
            <w:gridSpan w:val="2"/>
            <w:vAlign w:val="center"/>
          </w:tcPr>
          <w:p w14:paraId="22F4CF05"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в т. ч.:</w:t>
            </w:r>
          </w:p>
        </w:tc>
      </w:tr>
      <w:tr w:rsidR="00883EC1" w:rsidRPr="00284A82" w14:paraId="22F4CF09" w14:textId="77777777" w:rsidTr="0085207F">
        <w:trPr>
          <w:trHeight w:val="517"/>
        </w:trPr>
        <w:tc>
          <w:tcPr>
            <w:tcW w:w="7945" w:type="dxa"/>
            <w:vAlign w:val="center"/>
          </w:tcPr>
          <w:p w14:paraId="22F4CF07"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14:paraId="22F4CF08" w14:textId="1FE8AE21" w:rsidR="00883EC1" w:rsidRPr="00284A82" w:rsidRDefault="00AB03D6"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30</w:t>
            </w:r>
          </w:p>
        </w:tc>
      </w:tr>
      <w:tr w:rsidR="00883EC1" w:rsidRPr="00284A82" w14:paraId="22F4CF0C" w14:textId="77777777" w:rsidTr="0085207F">
        <w:trPr>
          <w:trHeight w:val="517"/>
        </w:trPr>
        <w:tc>
          <w:tcPr>
            <w:tcW w:w="7945" w:type="dxa"/>
            <w:vAlign w:val="center"/>
          </w:tcPr>
          <w:p w14:paraId="22F4CF0A"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14:paraId="22F4CF0B" w14:textId="0A54C96E" w:rsidR="00883EC1" w:rsidRPr="00284A82" w:rsidRDefault="00D70046"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3</w:t>
            </w:r>
            <w:r w:rsidR="0085510F" w:rsidRPr="00284A82">
              <w:rPr>
                <w:rFonts w:ascii="Times New Roman" w:hAnsi="Times New Roman"/>
                <w:sz w:val="24"/>
                <w:szCs w:val="24"/>
              </w:rPr>
              <w:t>0</w:t>
            </w:r>
          </w:p>
        </w:tc>
      </w:tr>
      <w:tr w:rsidR="00883EC1" w:rsidRPr="00284A82" w14:paraId="22F4CF0F" w14:textId="77777777" w:rsidTr="0085207F">
        <w:trPr>
          <w:trHeight w:val="517"/>
        </w:trPr>
        <w:tc>
          <w:tcPr>
            <w:tcW w:w="7945" w:type="dxa"/>
            <w:vAlign w:val="center"/>
          </w:tcPr>
          <w:p w14:paraId="22F4CF0D" w14:textId="7C5C95A1"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 xml:space="preserve">2. </w:t>
            </w:r>
            <w:r w:rsidR="00D74243" w:rsidRPr="00284A82">
              <w:rPr>
                <w:rFonts w:ascii="Times New Roman" w:hAnsi="Times New Roman"/>
                <w:b/>
                <w:sz w:val="24"/>
                <w:szCs w:val="24"/>
              </w:rPr>
              <w:t>Профессионально ориентированное содержание (содержание прикладного модуля)</w:t>
            </w:r>
          </w:p>
        </w:tc>
        <w:tc>
          <w:tcPr>
            <w:tcW w:w="1844" w:type="dxa"/>
            <w:vAlign w:val="center"/>
          </w:tcPr>
          <w:p w14:paraId="22F4CF0E" w14:textId="730427FF" w:rsidR="00883EC1" w:rsidRPr="00284A82" w:rsidRDefault="00AB03D6"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12</w:t>
            </w:r>
          </w:p>
        </w:tc>
      </w:tr>
      <w:tr w:rsidR="00883EC1" w:rsidRPr="00284A82" w14:paraId="22F4CF12" w14:textId="77777777" w:rsidTr="0085207F">
        <w:trPr>
          <w:trHeight w:val="517"/>
        </w:trPr>
        <w:tc>
          <w:tcPr>
            <w:tcW w:w="7945" w:type="dxa"/>
            <w:vAlign w:val="center"/>
          </w:tcPr>
          <w:p w14:paraId="22F4CF10"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в т. ч.:</w:t>
            </w:r>
          </w:p>
        </w:tc>
        <w:tc>
          <w:tcPr>
            <w:tcW w:w="1844" w:type="dxa"/>
            <w:vAlign w:val="center"/>
          </w:tcPr>
          <w:p w14:paraId="22F4CF11" w14:textId="77777777" w:rsidR="00883EC1" w:rsidRPr="00284A82" w:rsidRDefault="00883EC1" w:rsidP="00695259">
            <w:pPr>
              <w:spacing w:line="276" w:lineRule="auto"/>
              <w:ind w:left="57" w:right="57"/>
              <w:jc w:val="center"/>
              <w:rPr>
                <w:rFonts w:ascii="Times New Roman" w:hAnsi="Times New Roman"/>
                <w:sz w:val="24"/>
                <w:szCs w:val="24"/>
              </w:rPr>
            </w:pPr>
          </w:p>
        </w:tc>
      </w:tr>
      <w:tr w:rsidR="00883EC1" w:rsidRPr="00284A82" w14:paraId="22F4CF15" w14:textId="77777777" w:rsidTr="0085207F">
        <w:trPr>
          <w:trHeight w:val="517"/>
        </w:trPr>
        <w:tc>
          <w:tcPr>
            <w:tcW w:w="7945" w:type="dxa"/>
            <w:vAlign w:val="center"/>
          </w:tcPr>
          <w:p w14:paraId="22F4CF13"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14:paraId="22F4CF14" w14:textId="0668529F" w:rsidR="00883EC1" w:rsidRPr="00284A82" w:rsidRDefault="009C4061"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6</w:t>
            </w:r>
          </w:p>
        </w:tc>
      </w:tr>
      <w:tr w:rsidR="00883EC1" w:rsidRPr="00284A82" w14:paraId="22F4CF18" w14:textId="77777777" w:rsidTr="0085207F">
        <w:trPr>
          <w:trHeight w:val="517"/>
        </w:trPr>
        <w:tc>
          <w:tcPr>
            <w:tcW w:w="7945" w:type="dxa"/>
            <w:vAlign w:val="center"/>
          </w:tcPr>
          <w:p w14:paraId="22F4CF16"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14:paraId="22F4CF17" w14:textId="6B365728" w:rsidR="00883EC1" w:rsidRPr="00284A82" w:rsidRDefault="009C4061"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6</w:t>
            </w:r>
          </w:p>
        </w:tc>
      </w:tr>
      <w:tr w:rsidR="005D4431" w:rsidRPr="00284A82" w14:paraId="1C7A9AE1" w14:textId="77777777" w:rsidTr="0085207F">
        <w:trPr>
          <w:trHeight w:val="349"/>
        </w:trPr>
        <w:tc>
          <w:tcPr>
            <w:tcW w:w="7945" w:type="dxa"/>
            <w:vAlign w:val="center"/>
          </w:tcPr>
          <w:p w14:paraId="14713269" w14:textId="5E866F0F" w:rsidR="005D4431" w:rsidRPr="00284A82" w:rsidRDefault="005D4431" w:rsidP="00695259">
            <w:pPr>
              <w:spacing w:line="276" w:lineRule="auto"/>
              <w:ind w:left="57" w:right="57"/>
              <w:rPr>
                <w:rFonts w:ascii="Times New Roman" w:hAnsi="Times New Roman"/>
                <w:b/>
                <w:sz w:val="24"/>
                <w:szCs w:val="24"/>
              </w:rPr>
            </w:pPr>
            <w:r w:rsidRPr="00284A82">
              <w:rPr>
                <w:rFonts w:ascii="Times New Roman" w:hAnsi="Times New Roman"/>
                <w:sz w:val="24"/>
                <w:szCs w:val="24"/>
              </w:rPr>
              <w:t xml:space="preserve">индивидуальный проект </w:t>
            </w:r>
          </w:p>
        </w:tc>
        <w:tc>
          <w:tcPr>
            <w:tcW w:w="1844" w:type="dxa"/>
            <w:vAlign w:val="center"/>
          </w:tcPr>
          <w:p w14:paraId="55A7ABE7" w14:textId="31F950DF" w:rsidR="005D4431" w:rsidRPr="00284A82" w:rsidRDefault="001B2767"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нет</w:t>
            </w:r>
          </w:p>
        </w:tc>
      </w:tr>
      <w:tr w:rsidR="00883EC1" w:rsidRPr="00284A82" w14:paraId="22F4CF1C" w14:textId="77777777" w:rsidTr="0085207F">
        <w:trPr>
          <w:trHeight w:val="68"/>
        </w:trPr>
        <w:tc>
          <w:tcPr>
            <w:tcW w:w="7945" w:type="dxa"/>
            <w:vAlign w:val="center"/>
          </w:tcPr>
          <w:p w14:paraId="22F4CF1A" w14:textId="1987D903" w:rsidR="00883EC1" w:rsidRPr="00284A82" w:rsidRDefault="000E5080" w:rsidP="00695259">
            <w:pPr>
              <w:spacing w:line="276" w:lineRule="auto"/>
              <w:ind w:left="57" w:right="57"/>
              <w:rPr>
                <w:rFonts w:ascii="Times New Roman" w:hAnsi="Times New Roman"/>
                <w:b/>
                <w:i/>
                <w:sz w:val="24"/>
                <w:szCs w:val="24"/>
              </w:rPr>
            </w:pPr>
            <w:r w:rsidRPr="00284A82">
              <w:rPr>
                <w:rFonts w:ascii="Times New Roman" w:hAnsi="Times New Roman"/>
                <w:b/>
                <w:sz w:val="24"/>
                <w:szCs w:val="24"/>
              </w:rPr>
              <w:t xml:space="preserve">Промежуточная аттестация </w:t>
            </w:r>
            <w:r w:rsidR="00D70046" w:rsidRPr="00284A82">
              <w:rPr>
                <w:rFonts w:ascii="Times New Roman" w:hAnsi="Times New Roman"/>
                <w:b/>
                <w:sz w:val="24"/>
                <w:szCs w:val="24"/>
              </w:rPr>
              <w:t>(экзамен</w:t>
            </w:r>
            <w:r w:rsidRPr="00284A82">
              <w:rPr>
                <w:rFonts w:ascii="Times New Roman" w:hAnsi="Times New Roman"/>
                <w:b/>
                <w:sz w:val="24"/>
                <w:szCs w:val="24"/>
              </w:rPr>
              <w:t>)</w:t>
            </w:r>
          </w:p>
        </w:tc>
        <w:tc>
          <w:tcPr>
            <w:tcW w:w="1844" w:type="dxa"/>
            <w:vAlign w:val="center"/>
          </w:tcPr>
          <w:p w14:paraId="22F4CF1B" w14:textId="246E4BD2" w:rsidR="00883EC1" w:rsidRPr="00284A82" w:rsidRDefault="00883EC1" w:rsidP="00695259">
            <w:pPr>
              <w:spacing w:line="276" w:lineRule="auto"/>
              <w:ind w:left="57" w:right="57"/>
              <w:jc w:val="center"/>
              <w:rPr>
                <w:rFonts w:ascii="Times New Roman" w:hAnsi="Times New Roman"/>
                <w:b/>
                <w:sz w:val="24"/>
                <w:szCs w:val="24"/>
              </w:rPr>
            </w:pP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335C25B2" w14:textId="2F21FF45" w:rsidR="00D74243" w:rsidRPr="00D154CA" w:rsidRDefault="00D74243" w:rsidP="00695259">
      <w:pPr>
        <w:suppressAutoHyphens/>
        <w:spacing w:after="0"/>
        <w:rPr>
          <w:rFonts w:ascii="Times New Roman" w:hAnsi="Times New Roman"/>
          <w:bCs/>
          <w:i/>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4CD91451" w:rsidR="00883EC1" w:rsidRPr="00284A82" w:rsidRDefault="000E5080" w:rsidP="00372DFF">
      <w:pPr>
        <w:pStyle w:val="11"/>
        <w:spacing w:after="0"/>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p w14:paraId="22F4CF22" w14:textId="77777777" w:rsidR="00883EC1" w:rsidRPr="00284A82" w:rsidRDefault="00883EC1" w:rsidP="00372DFF">
      <w:pPr>
        <w:pBdr>
          <w:top w:val="nil"/>
          <w:left w:val="nil"/>
          <w:bottom w:val="nil"/>
          <w:right w:val="nil"/>
          <w:between w:val="nil"/>
        </w:pBdr>
        <w:spacing w:after="0"/>
        <w:ind w:left="57" w:right="57"/>
        <w:rPr>
          <w:rFonts w:ascii="Times New Roman" w:hAnsi="Times New Roman"/>
          <w:b/>
          <w:color w:val="000000"/>
          <w:sz w:val="24"/>
          <w:szCs w:val="24"/>
        </w:rPr>
      </w:pPr>
    </w:p>
    <w:tbl>
      <w:tblPr>
        <w:tblStyle w:val="af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8602"/>
        <w:gridCol w:w="1296"/>
        <w:gridCol w:w="2125"/>
      </w:tblGrid>
      <w:tr w:rsidR="00883EC1" w:rsidRPr="00284A82" w14:paraId="22F4CF28" w14:textId="77777777" w:rsidTr="00372DFF">
        <w:trPr>
          <w:trHeight w:val="20"/>
        </w:trPr>
        <w:tc>
          <w:tcPr>
            <w:tcW w:w="938" w:type="pct"/>
            <w:shd w:val="clear" w:color="auto" w:fill="auto"/>
            <w:vAlign w:val="center"/>
          </w:tcPr>
          <w:p w14:paraId="22F4CF23"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Наименование разделов и тем</w:t>
            </w:r>
          </w:p>
        </w:tc>
        <w:tc>
          <w:tcPr>
            <w:tcW w:w="2906" w:type="pct"/>
            <w:shd w:val="clear" w:color="auto" w:fill="auto"/>
            <w:vAlign w:val="center"/>
          </w:tcPr>
          <w:p w14:paraId="22F4CF24" w14:textId="783BA4ED" w:rsidR="00883EC1" w:rsidRPr="00284A82" w:rsidRDefault="00D7424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14:paraId="22F4CF25"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Объем часов</w:t>
            </w:r>
          </w:p>
        </w:tc>
        <w:tc>
          <w:tcPr>
            <w:tcW w:w="718" w:type="pct"/>
            <w:shd w:val="clear" w:color="auto" w:fill="auto"/>
            <w:vAlign w:val="center"/>
          </w:tcPr>
          <w:p w14:paraId="22F4CF26" w14:textId="24DBFA48" w:rsidR="00D74243"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Формируемые компетенци</w:t>
            </w:r>
            <w:r w:rsidR="00D74243" w:rsidRPr="00284A82">
              <w:rPr>
                <w:rFonts w:ascii="Times New Roman" w:hAnsi="Times New Roman"/>
                <w:b/>
                <w:sz w:val="24"/>
                <w:szCs w:val="24"/>
              </w:rPr>
              <w:t>и</w:t>
            </w:r>
          </w:p>
          <w:p w14:paraId="22F4CF27" w14:textId="7D43978F" w:rsidR="00883EC1" w:rsidRPr="00284A82" w:rsidRDefault="00883EC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883EC1" w:rsidRPr="00284A82" w14:paraId="22F4CF2D" w14:textId="77777777" w:rsidTr="00372DFF">
        <w:trPr>
          <w:trHeight w:val="20"/>
        </w:trPr>
        <w:tc>
          <w:tcPr>
            <w:tcW w:w="938" w:type="pct"/>
            <w:shd w:val="clear" w:color="auto" w:fill="auto"/>
          </w:tcPr>
          <w:p w14:paraId="22F4CF29"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w:t>
            </w:r>
          </w:p>
        </w:tc>
        <w:tc>
          <w:tcPr>
            <w:tcW w:w="2906" w:type="pct"/>
            <w:shd w:val="clear" w:color="auto" w:fill="auto"/>
          </w:tcPr>
          <w:p w14:paraId="22F4CF2A"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2</w:t>
            </w:r>
          </w:p>
        </w:tc>
        <w:tc>
          <w:tcPr>
            <w:tcW w:w="438" w:type="pct"/>
            <w:shd w:val="clear" w:color="auto" w:fill="auto"/>
          </w:tcPr>
          <w:p w14:paraId="22F4CF2B"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p>
        </w:tc>
        <w:tc>
          <w:tcPr>
            <w:tcW w:w="718" w:type="pct"/>
            <w:shd w:val="clear" w:color="auto" w:fill="auto"/>
          </w:tcPr>
          <w:p w14:paraId="22F4CF2C"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4</w:t>
            </w:r>
          </w:p>
        </w:tc>
      </w:tr>
      <w:tr w:rsidR="00883EC1" w:rsidRPr="00284A82" w14:paraId="22F4CF2F" w14:textId="77777777" w:rsidTr="00372DFF">
        <w:trPr>
          <w:trHeight w:val="20"/>
        </w:trPr>
        <w:tc>
          <w:tcPr>
            <w:tcW w:w="5000" w:type="pct"/>
            <w:gridSpan w:val="4"/>
            <w:shd w:val="clear" w:color="auto" w:fill="auto"/>
          </w:tcPr>
          <w:p w14:paraId="22F4CF2E"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Основное содержание</w:t>
            </w:r>
          </w:p>
        </w:tc>
      </w:tr>
      <w:tr w:rsidR="00F00D57" w:rsidRPr="00284A82" w14:paraId="22F4CF37" w14:textId="77777777" w:rsidTr="00372DFF">
        <w:trPr>
          <w:trHeight w:val="20"/>
        </w:trPr>
        <w:tc>
          <w:tcPr>
            <w:tcW w:w="3844" w:type="pct"/>
            <w:gridSpan w:val="2"/>
            <w:shd w:val="clear" w:color="auto" w:fill="auto"/>
          </w:tcPr>
          <w:p w14:paraId="22F4CF31" w14:textId="0CF5977C"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14:paraId="22F4CF32" w14:textId="2BAE7F0A"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22F4CF36" w14:textId="39C28E82" w:rsidR="00F00D57" w:rsidRPr="00284A82" w:rsidRDefault="000B3C85"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05</w:t>
            </w:r>
          </w:p>
        </w:tc>
      </w:tr>
      <w:tr w:rsidR="00C911F1" w:rsidRPr="00284A82" w14:paraId="22F4CF3C" w14:textId="77777777" w:rsidTr="00372DFF">
        <w:trPr>
          <w:trHeight w:val="182"/>
        </w:trPr>
        <w:tc>
          <w:tcPr>
            <w:tcW w:w="938" w:type="pct"/>
            <w:vMerge w:val="restart"/>
            <w:shd w:val="clear" w:color="auto" w:fill="auto"/>
          </w:tcPr>
          <w:p w14:paraId="22F4CF38" w14:textId="520DBB2E" w:rsidR="00C911F1" w:rsidRPr="00284A82" w:rsidRDefault="00C911F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1.1</w:t>
            </w:r>
            <w:r w:rsidR="00154FD5" w:rsidRPr="00284A82">
              <w:rPr>
                <w:rFonts w:ascii="Times New Roman" w:hAnsi="Times New Roman"/>
                <w:sz w:val="24"/>
                <w:szCs w:val="24"/>
              </w:rPr>
              <w:t>. Основные функции языка в современном обществе</w:t>
            </w:r>
          </w:p>
        </w:tc>
        <w:tc>
          <w:tcPr>
            <w:tcW w:w="2906" w:type="pct"/>
            <w:shd w:val="clear" w:color="auto" w:fill="auto"/>
          </w:tcPr>
          <w:p w14:paraId="22F4CF39" w14:textId="7FBCD771" w:rsidR="00C911F1" w:rsidRPr="00284A82"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3A" w14:textId="7E5C1134" w:rsidR="00C911F1"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3B" w14:textId="2EC7B696" w:rsidR="00C911F1"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1005EC08" w14:textId="77777777" w:rsidTr="00372DFF">
        <w:trPr>
          <w:trHeight w:val="182"/>
        </w:trPr>
        <w:tc>
          <w:tcPr>
            <w:tcW w:w="938" w:type="pct"/>
            <w:vMerge/>
            <w:shd w:val="clear" w:color="auto" w:fill="auto"/>
          </w:tcPr>
          <w:p w14:paraId="4CB5D4E4"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76B501C5" w14:textId="72E8DC72"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4A82">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14:paraId="1911E5B2"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5EA58C58"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68F7B7AC" w14:textId="77777777" w:rsidTr="00372DFF">
        <w:trPr>
          <w:trHeight w:val="182"/>
        </w:trPr>
        <w:tc>
          <w:tcPr>
            <w:tcW w:w="938" w:type="pct"/>
            <w:vMerge/>
            <w:shd w:val="clear" w:color="auto" w:fill="auto"/>
          </w:tcPr>
          <w:p w14:paraId="17F2A3CC"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5282759E" w14:textId="00968D2E" w:rsidR="007D7BB7" w:rsidRPr="00284A82" w:rsidRDefault="007D7BB7" w:rsidP="00695259">
            <w:pPr>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1E70430" w14:textId="5A0A9B25"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14:paraId="4698A4D1"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22F4CF46" w14:textId="77777777" w:rsidTr="00372DFF">
        <w:trPr>
          <w:trHeight w:val="198"/>
        </w:trPr>
        <w:tc>
          <w:tcPr>
            <w:tcW w:w="938" w:type="pct"/>
            <w:vMerge/>
            <w:shd w:val="clear" w:color="auto" w:fill="auto"/>
          </w:tcPr>
          <w:p w14:paraId="22F4CF3D"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43" w14:textId="6A5DF7B9" w:rsidR="007D7BB7" w:rsidRPr="00284A82" w:rsidRDefault="008177D5" w:rsidP="00695259">
            <w:pPr>
              <w:spacing w:after="0"/>
              <w:rPr>
                <w:rFonts w:ascii="Times New Roman" w:hAnsi="Times New Roman"/>
                <w:sz w:val="24"/>
                <w:szCs w:val="24"/>
              </w:rPr>
            </w:pPr>
            <w:r w:rsidRPr="00284A82">
              <w:rPr>
                <w:rFonts w:ascii="Times New Roman" w:hAnsi="Times New Roman"/>
                <w:sz w:val="24"/>
                <w:szCs w:val="24"/>
              </w:rPr>
              <w:t>Практическая работа. О</w:t>
            </w:r>
            <w:r w:rsidRPr="00284A82">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14:paraId="22F4CF44" w14:textId="09AD0D3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45"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22F4CF58" w14:textId="77777777" w:rsidTr="00372DFF">
        <w:trPr>
          <w:trHeight w:val="226"/>
        </w:trPr>
        <w:tc>
          <w:tcPr>
            <w:tcW w:w="938" w:type="pct"/>
            <w:vMerge w:val="restart"/>
            <w:shd w:val="clear" w:color="auto" w:fill="auto"/>
          </w:tcPr>
          <w:p w14:paraId="22F4CF51" w14:textId="1F959229"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1.2</w:t>
            </w:r>
            <w:r w:rsidRPr="00284A82">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14:paraId="22F4CF52" w14:textId="7A4994EA"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53" w14:textId="2BDC95C5"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57" w14:textId="5D995B85"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7D7BB7" w:rsidRPr="00284A82">
              <w:rPr>
                <w:rFonts w:ascii="Times New Roman" w:hAnsi="Times New Roman"/>
                <w:i/>
                <w:sz w:val="24"/>
                <w:szCs w:val="24"/>
              </w:rPr>
              <w:t>0</w:t>
            </w:r>
            <w:r w:rsidRPr="00284A82">
              <w:rPr>
                <w:rFonts w:ascii="Times New Roman" w:hAnsi="Times New Roman"/>
                <w:i/>
                <w:sz w:val="24"/>
                <w:szCs w:val="24"/>
              </w:rPr>
              <w:t>5</w:t>
            </w:r>
          </w:p>
        </w:tc>
      </w:tr>
      <w:tr w:rsidR="00F00D57" w:rsidRPr="00284A82" w14:paraId="22F4CF60" w14:textId="77777777" w:rsidTr="00372DFF">
        <w:trPr>
          <w:trHeight w:val="1789"/>
        </w:trPr>
        <w:tc>
          <w:tcPr>
            <w:tcW w:w="938" w:type="pct"/>
            <w:vMerge/>
            <w:shd w:val="clear" w:color="auto" w:fill="auto"/>
          </w:tcPr>
          <w:p w14:paraId="22F4CF59"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80D807A" w14:textId="0B5A4D08"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14:paraId="1906BEC9" w14:textId="0E730E8D"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73876854" w14:textId="77777777" w:rsidR="00F00D57"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p w14:paraId="22F4CF5D" w14:textId="5747AB67" w:rsidR="00284A82" w:rsidRPr="00284A82" w:rsidRDefault="00284A82"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5E" w14:textId="2460FF78"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14:paraId="22F4CF5F"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1AF4B131" w14:textId="77777777" w:rsidTr="00372DFF">
        <w:trPr>
          <w:trHeight w:val="323"/>
        </w:trPr>
        <w:tc>
          <w:tcPr>
            <w:tcW w:w="938" w:type="pct"/>
            <w:vMerge/>
            <w:shd w:val="clear" w:color="auto" w:fill="auto"/>
          </w:tcPr>
          <w:p w14:paraId="604458C9"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390F08FC" w14:textId="790BCAE2"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10D88FF4" w14:textId="00CA7D88" w:rsidR="00F00D5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5F174666"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644B6881" w14:textId="77777777" w:rsidTr="00372DFF">
        <w:trPr>
          <w:trHeight w:val="420"/>
        </w:trPr>
        <w:tc>
          <w:tcPr>
            <w:tcW w:w="938" w:type="pct"/>
            <w:vMerge/>
            <w:shd w:val="clear" w:color="auto" w:fill="auto"/>
          </w:tcPr>
          <w:p w14:paraId="0559AC7E"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C3B07E2" w14:textId="2F6BBE3C"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14:paraId="5FAA4616" w14:textId="733E7723" w:rsidR="00F00D5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4FA3CB"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050503" w:rsidRPr="00284A82" w14:paraId="22F4CF6F" w14:textId="77777777" w:rsidTr="00372DFF">
        <w:trPr>
          <w:trHeight w:val="20"/>
        </w:trPr>
        <w:tc>
          <w:tcPr>
            <w:tcW w:w="938" w:type="pct"/>
            <w:vMerge w:val="restart"/>
            <w:shd w:val="clear" w:color="auto" w:fill="auto"/>
          </w:tcPr>
          <w:p w14:paraId="22F4CF6B" w14:textId="536DC2D0" w:rsidR="00050503" w:rsidRPr="00284A82" w:rsidRDefault="00050503" w:rsidP="00695259">
            <w:pPr>
              <w:widowControl w:val="0"/>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sz w:val="24"/>
                <w:szCs w:val="24"/>
              </w:rPr>
              <w:t>Тема 1.3. Язык как система знаков</w:t>
            </w:r>
          </w:p>
        </w:tc>
        <w:tc>
          <w:tcPr>
            <w:tcW w:w="2906" w:type="pct"/>
            <w:shd w:val="clear" w:color="auto" w:fill="auto"/>
          </w:tcPr>
          <w:p w14:paraId="22F4CF6C" w14:textId="2BC011B6"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6D" w14:textId="744B3EBB"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6E" w14:textId="27EFA274" w:rsidR="00050503" w:rsidRPr="00284A82" w:rsidRDefault="000B3C85" w:rsidP="00695259">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0</w:t>
            </w:r>
            <w:r w:rsidR="00050503" w:rsidRPr="00284A82">
              <w:rPr>
                <w:rFonts w:ascii="Times New Roman" w:hAnsi="Times New Roman"/>
                <w:i/>
                <w:sz w:val="24"/>
                <w:szCs w:val="24"/>
              </w:rPr>
              <w:t>5</w:t>
            </w:r>
          </w:p>
        </w:tc>
      </w:tr>
      <w:tr w:rsidR="007D7BB7" w:rsidRPr="00284A82" w14:paraId="22F4CF7B" w14:textId="77777777" w:rsidTr="00372DFF">
        <w:trPr>
          <w:trHeight w:val="742"/>
        </w:trPr>
        <w:tc>
          <w:tcPr>
            <w:tcW w:w="938" w:type="pct"/>
            <w:vMerge/>
            <w:shd w:val="clear" w:color="auto" w:fill="auto"/>
          </w:tcPr>
          <w:p w14:paraId="22F4CF70"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4" w14:textId="34D77630"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14:paraId="22F4CF75"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7A" w14:textId="29DE760F"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80" w14:textId="77777777" w:rsidTr="00372DFF">
        <w:trPr>
          <w:trHeight w:val="20"/>
        </w:trPr>
        <w:tc>
          <w:tcPr>
            <w:tcW w:w="938" w:type="pct"/>
            <w:vMerge/>
            <w:shd w:val="clear" w:color="auto" w:fill="auto"/>
          </w:tcPr>
          <w:p w14:paraId="22F4CF7C"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D" w14:textId="2BDA41C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7E" w14:textId="63EEC609"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7F" w14:textId="06E51F2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85" w14:textId="77777777" w:rsidTr="00372DFF">
        <w:trPr>
          <w:trHeight w:val="20"/>
        </w:trPr>
        <w:tc>
          <w:tcPr>
            <w:tcW w:w="938" w:type="pct"/>
            <w:vMerge/>
            <w:shd w:val="clear" w:color="auto" w:fill="auto"/>
          </w:tcPr>
          <w:p w14:paraId="22F4CF8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82" w14:textId="068D5AF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w:t>
            </w:r>
            <w:r w:rsidR="008177D5" w:rsidRPr="00284A82">
              <w:rPr>
                <w:rFonts w:ascii="Times New Roman" w:hAnsi="Times New Roman"/>
                <w:sz w:val="24"/>
                <w:szCs w:val="24"/>
              </w:rPr>
              <w:t>. Принципы русской орфографии</w:t>
            </w:r>
          </w:p>
        </w:tc>
        <w:tc>
          <w:tcPr>
            <w:tcW w:w="438" w:type="pct"/>
            <w:shd w:val="clear" w:color="auto" w:fill="auto"/>
          </w:tcPr>
          <w:p w14:paraId="22F4CF83" w14:textId="5F91CA1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84" w14:textId="1EE7CDA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5A3B5061" w14:textId="77777777" w:rsidTr="00372DFF">
        <w:trPr>
          <w:trHeight w:val="20"/>
        </w:trPr>
        <w:tc>
          <w:tcPr>
            <w:tcW w:w="3844" w:type="pct"/>
            <w:gridSpan w:val="2"/>
            <w:shd w:val="clear" w:color="auto" w:fill="auto"/>
          </w:tcPr>
          <w:p w14:paraId="1D4F2321" w14:textId="48DDD3FF"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Раздел 2. Фонетика, морфология и орфография</w:t>
            </w:r>
          </w:p>
        </w:tc>
        <w:tc>
          <w:tcPr>
            <w:tcW w:w="438" w:type="pct"/>
            <w:shd w:val="clear" w:color="auto" w:fill="auto"/>
          </w:tcPr>
          <w:p w14:paraId="00036D8D" w14:textId="2B0DCAE7"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36</w:t>
            </w:r>
          </w:p>
        </w:tc>
        <w:tc>
          <w:tcPr>
            <w:tcW w:w="718" w:type="pct"/>
            <w:shd w:val="clear" w:color="auto" w:fill="auto"/>
          </w:tcPr>
          <w:p w14:paraId="1E8E756B" w14:textId="17B98C03"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00D57" w:rsidRPr="00284A82">
              <w:rPr>
                <w:rFonts w:ascii="Times New Roman" w:hAnsi="Times New Roman"/>
                <w:i/>
                <w:sz w:val="24"/>
                <w:szCs w:val="24"/>
              </w:rPr>
              <w:t>05</w:t>
            </w:r>
          </w:p>
        </w:tc>
      </w:tr>
      <w:tr w:rsidR="00050503" w:rsidRPr="00284A82" w14:paraId="22F4CF8A" w14:textId="77777777" w:rsidTr="00372DFF">
        <w:trPr>
          <w:trHeight w:val="20"/>
        </w:trPr>
        <w:tc>
          <w:tcPr>
            <w:tcW w:w="938" w:type="pct"/>
            <w:vMerge w:val="restart"/>
            <w:shd w:val="clear" w:color="auto" w:fill="auto"/>
          </w:tcPr>
          <w:p w14:paraId="22F4CF86" w14:textId="011ABF33"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2.1. Фонетика и орфоэпия</w:t>
            </w:r>
          </w:p>
        </w:tc>
        <w:tc>
          <w:tcPr>
            <w:tcW w:w="2906" w:type="pct"/>
            <w:shd w:val="clear" w:color="auto" w:fill="auto"/>
          </w:tcPr>
          <w:p w14:paraId="22F4CF87" w14:textId="107B8ABB"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88" w14:textId="45D84A71"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89" w14:textId="2AED76A1"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94" w14:textId="77777777" w:rsidTr="00372DFF">
        <w:trPr>
          <w:trHeight w:val="20"/>
        </w:trPr>
        <w:tc>
          <w:tcPr>
            <w:tcW w:w="938" w:type="pct"/>
            <w:vMerge/>
            <w:shd w:val="clear" w:color="auto" w:fill="auto"/>
          </w:tcPr>
          <w:p w14:paraId="22F4CF8B"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0050C6AD" w14:textId="035F772A"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14:paraId="22F4CF8F" w14:textId="72466567"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90"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93" w14:textId="0F2B924E"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99" w14:textId="77777777" w:rsidTr="00372DFF">
        <w:trPr>
          <w:trHeight w:val="20"/>
        </w:trPr>
        <w:tc>
          <w:tcPr>
            <w:tcW w:w="938" w:type="pct"/>
            <w:vMerge/>
            <w:shd w:val="clear" w:color="auto" w:fill="auto"/>
          </w:tcPr>
          <w:p w14:paraId="22F4CF95"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6" w14:textId="16691050"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97" w14:textId="033C68A6"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98"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9E" w14:textId="77777777" w:rsidTr="00372DFF">
        <w:trPr>
          <w:trHeight w:val="20"/>
        </w:trPr>
        <w:tc>
          <w:tcPr>
            <w:tcW w:w="938" w:type="pct"/>
            <w:vMerge/>
            <w:shd w:val="clear" w:color="auto" w:fill="auto"/>
          </w:tcPr>
          <w:p w14:paraId="22F4CF9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B" w14:textId="7573B07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14:paraId="22F4CF9C" w14:textId="1BF81FB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9D" w14:textId="0E2EE03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A3" w14:textId="77777777" w:rsidTr="00372DFF">
        <w:trPr>
          <w:trHeight w:val="20"/>
        </w:trPr>
        <w:tc>
          <w:tcPr>
            <w:tcW w:w="938" w:type="pct"/>
            <w:vMerge w:val="restart"/>
            <w:shd w:val="clear" w:color="auto" w:fill="auto"/>
          </w:tcPr>
          <w:p w14:paraId="22F4CF9F" w14:textId="6666CA9D"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2.2. Морфемика и словообразование</w:t>
            </w:r>
          </w:p>
        </w:tc>
        <w:tc>
          <w:tcPr>
            <w:tcW w:w="2906" w:type="pct"/>
            <w:shd w:val="clear" w:color="auto" w:fill="auto"/>
          </w:tcPr>
          <w:p w14:paraId="22F4CFA0" w14:textId="1FE7C973"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A1" w14:textId="242C4DEF"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A2" w14:textId="6E62D715"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AE" w14:textId="77777777" w:rsidTr="00372DFF">
        <w:trPr>
          <w:trHeight w:val="20"/>
        </w:trPr>
        <w:tc>
          <w:tcPr>
            <w:tcW w:w="938" w:type="pct"/>
            <w:vMerge/>
            <w:shd w:val="clear" w:color="auto" w:fill="auto"/>
          </w:tcPr>
          <w:p w14:paraId="22F4CFA4"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04A28CAA" w14:textId="77777777" w:rsidR="007D7BB7"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14:paraId="22F4CFA8" w14:textId="2CBA5D85" w:rsidR="00284A82" w:rsidRPr="00284A82" w:rsidRDefault="00284A82" w:rsidP="00695259">
            <w:pPr>
              <w:spacing w:after="0"/>
              <w:rPr>
                <w:rFonts w:ascii="Times New Roman" w:hAnsi="Times New Roman"/>
                <w:color w:val="000000"/>
                <w:sz w:val="24"/>
                <w:szCs w:val="24"/>
              </w:rPr>
            </w:pPr>
          </w:p>
        </w:tc>
        <w:tc>
          <w:tcPr>
            <w:tcW w:w="438" w:type="pct"/>
            <w:shd w:val="clear" w:color="auto" w:fill="auto"/>
          </w:tcPr>
          <w:p w14:paraId="22F4CFA9"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AD" w14:textId="375BA38C"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CFB3" w14:textId="77777777" w:rsidTr="00372DFF">
        <w:trPr>
          <w:trHeight w:val="20"/>
        </w:trPr>
        <w:tc>
          <w:tcPr>
            <w:tcW w:w="938" w:type="pct"/>
            <w:vMerge/>
            <w:shd w:val="clear" w:color="auto" w:fill="auto"/>
          </w:tcPr>
          <w:p w14:paraId="22F4CFAF"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0" w14:textId="21CB934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B1" w14:textId="3F8752F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B2" w14:textId="24714D63"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B8" w14:textId="77777777" w:rsidTr="00372DFF">
        <w:trPr>
          <w:trHeight w:val="20"/>
        </w:trPr>
        <w:tc>
          <w:tcPr>
            <w:tcW w:w="938" w:type="pct"/>
            <w:vMerge/>
            <w:shd w:val="clear" w:color="auto" w:fill="auto"/>
          </w:tcPr>
          <w:p w14:paraId="22F4CFB4"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5" w14:textId="3C2C1CF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w:t>
            </w:r>
            <w:r w:rsidR="0085207F" w:rsidRPr="00284A82">
              <w:rPr>
                <w:rFonts w:ascii="Times New Roman" w:hAnsi="Times New Roman"/>
                <w:color w:val="000000"/>
                <w:sz w:val="24"/>
                <w:szCs w:val="24"/>
              </w:rPr>
              <w:t>ок</w:t>
            </w:r>
          </w:p>
        </w:tc>
        <w:tc>
          <w:tcPr>
            <w:tcW w:w="438" w:type="pct"/>
            <w:shd w:val="clear" w:color="auto" w:fill="auto"/>
          </w:tcPr>
          <w:p w14:paraId="22F4CFB6" w14:textId="1E52656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B7" w14:textId="519E135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BD" w14:textId="77777777" w:rsidTr="00372DFF">
        <w:trPr>
          <w:trHeight w:val="20"/>
        </w:trPr>
        <w:tc>
          <w:tcPr>
            <w:tcW w:w="938" w:type="pct"/>
            <w:vMerge w:val="restart"/>
            <w:shd w:val="clear" w:color="auto" w:fill="auto"/>
          </w:tcPr>
          <w:p w14:paraId="22F4CFB9" w14:textId="7D79CB53"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2.3. </w:t>
            </w:r>
            <w:r w:rsidRPr="00284A82">
              <w:rPr>
                <w:rFonts w:ascii="Times New Roman" w:hAnsi="Times New Roman"/>
                <w:color w:val="000000"/>
                <w:sz w:val="24"/>
                <w:szCs w:val="24"/>
              </w:rPr>
              <w:t>Имя существительное как часть речи.</w:t>
            </w:r>
          </w:p>
        </w:tc>
        <w:tc>
          <w:tcPr>
            <w:tcW w:w="2906" w:type="pct"/>
            <w:shd w:val="clear" w:color="auto" w:fill="auto"/>
          </w:tcPr>
          <w:p w14:paraId="22F4CFBA" w14:textId="5F4C3FE6"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BB" w14:textId="6ADE61E8"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BC" w14:textId="1D3D93E4"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C8" w14:textId="77777777" w:rsidTr="00372DFF">
        <w:trPr>
          <w:trHeight w:val="20"/>
        </w:trPr>
        <w:tc>
          <w:tcPr>
            <w:tcW w:w="938" w:type="pct"/>
            <w:vMerge/>
            <w:shd w:val="clear" w:color="auto" w:fill="auto"/>
          </w:tcPr>
          <w:p w14:paraId="22F4CFBE"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2" w14:textId="26F1F90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rFonts w:ascii="Times New Roman" w:hAnsi="Times New Roman"/>
                <w:sz w:val="24"/>
                <w:szCs w:val="24"/>
              </w:rPr>
              <w:t xml:space="preserve"> </w:t>
            </w:r>
            <w:r w:rsidRPr="00284A82">
              <w:rPr>
                <w:rFonts w:ascii="Times New Roman" w:hAnsi="Times New Roman"/>
                <w:color w:val="000000"/>
                <w:sz w:val="24"/>
                <w:szCs w:val="24"/>
              </w:rPr>
              <w:t>Склонение имен существительных</w:t>
            </w:r>
          </w:p>
        </w:tc>
        <w:tc>
          <w:tcPr>
            <w:tcW w:w="438" w:type="pct"/>
            <w:shd w:val="clear" w:color="auto" w:fill="auto"/>
          </w:tcPr>
          <w:p w14:paraId="22F4CFC3" w14:textId="2CAD86A4"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C7" w14:textId="3858D68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30C1CF5C" w14:textId="77777777" w:rsidTr="00372DFF">
        <w:trPr>
          <w:trHeight w:val="20"/>
        </w:trPr>
        <w:tc>
          <w:tcPr>
            <w:tcW w:w="938" w:type="pct"/>
            <w:vMerge/>
            <w:shd w:val="clear" w:color="auto" w:fill="auto"/>
          </w:tcPr>
          <w:p w14:paraId="63834BF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F065391" w14:textId="083C783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0C0BFC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D8A614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CD" w14:textId="77777777" w:rsidTr="00372DFF">
        <w:trPr>
          <w:trHeight w:val="20"/>
        </w:trPr>
        <w:tc>
          <w:tcPr>
            <w:tcW w:w="938" w:type="pct"/>
            <w:vMerge/>
            <w:shd w:val="clear" w:color="auto" w:fill="auto"/>
          </w:tcPr>
          <w:p w14:paraId="22F4CFC9"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A" w14:textId="3C1EF8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Практическое занятие.</w:t>
            </w:r>
            <w:r w:rsidRPr="00284A82">
              <w:rPr>
                <w:rFonts w:ascii="Times New Roman" w:hAnsi="Times New Roman"/>
              </w:rPr>
              <w:t xml:space="preserve"> </w:t>
            </w:r>
            <w:r w:rsidRPr="00284A82">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14:paraId="22F4CFCB" w14:textId="3DD6FB0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CC" w14:textId="432A144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D2" w14:textId="77777777" w:rsidTr="00372DFF">
        <w:trPr>
          <w:trHeight w:val="380"/>
        </w:trPr>
        <w:tc>
          <w:tcPr>
            <w:tcW w:w="938" w:type="pct"/>
            <w:vMerge w:val="restart"/>
            <w:shd w:val="clear" w:color="auto" w:fill="auto"/>
          </w:tcPr>
          <w:p w14:paraId="22F4CFCE" w14:textId="53A9FA93"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2.4. Имя прилагательное как часть речи.</w:t>
            </w:r>
          </w:p>
        </w:tc>
        <w:tc>
          <w:tcPr>
            <w:tcW w:w="2906" w:type="pct"/>
            <w:shd w:val="clear" w:color="auto" w:fill="auto"/>
          </w:tcPr>
          <w:p w14:paraId="22F4CFCF" w14:textId="3B2B9770"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D0" w14:textId="71F501DF"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D1" w14:textId="63ED855E"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33275E31" w14:textId="77777777" w:rsidTr="00372DFF">
        <w:trPr>
          <w:trHeight w:val="1410"/>
        </w:trPr>
        <w:tc>
          <w:tcPr>
            <w:tcW w:w="938" w:type="pct"/>
            <w:vMerge/>
            <w:shd w:val="clear" w:color="auto" w:fill="auto"/>
          </w:tcPr>
          <w:p w14:paraId="611CCB74"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28B6082B" w14:textId="1857E6E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14:paraId="6A642A1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1FAFB7B5"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71ED7F6C" w14:textId="77777777" w:rsidTr="00372DFF">
        <w:trPr>
          <w:trHeight w:val="423"/>
        </w:trPr>
        <w:tc>
          <w:tcPr>
            <w:tcW w:w="938" w:type="pct"/>
            <w:vMerge/>
            <w:shd w:val="clear" w:color="auto" w:fill="auto"/>
          </w:tcPr>
          <w:p w14:paraId="0CF26872"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A9D8ABF" w14:textId="3B49651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18E0971B" w14:textId="4585A89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14:paraId="7B11B8DA"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405205C6" w14:textId="77777777" w:rsidTr="00372DFF">
        <w:trPr>
          <w:trHeight w:val="240"/>
        </w:trPr>
        <w:tc>
          <w:tcPr>
            <w:tcW w:w="938" w:type="pct"/>
            <w:vMerge/>
            <w:shd w:val="clear" w:color="auto" w:fill="auto"/>
          </w:tcPr>
          <w:p w14:paraId="5CF1F4F7"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94F9FFD" w14:textId="0456465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14:paraId="0EB99B35" w14:textId="596FA23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0184021F" w14:textId="1506B07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rPr>
            </w:pPr>
          </w:p>
        </w:tc>
      </w:tr>
      <w:tr w:rsidR="00050503" w:rsidRPr="00284A82" w14:paraId="22F4CFD7" w14:textId="77777777" w:rsidTr="00372DFF">
        <w:trPr>
          <w:trHeight w:val="20"/>
        </w:trPr>
        <w:tc>
          <w:tcPr>
            <w:tcW w:w="938" w:type="pct"/>
            <w:vMerge w:val="restart"/>
            <w:shd w:val="clear" w:color="auto" w:fill="auto"/>
          </w:tcPr>
          <w:p w14:paraId="22F4CFD3" w14:textId="219A6282"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2.5. Имя числительное как часть речи.</w:t>
            </w:r>
          </w:p>
        </w:tc>
        <w:tc>
          <w:tcPr>
            <w:tcW w:w="2906" w:type="pct"/>
            <w:shd w:val="clear" w:color="auto" w:fill="auto"/>
          </w:tcPr>
          <w:p w14:paraId="22F4CFD4" w14:textId="12E66479"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D5" w14:textId="6FB4C64B"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D6" w14:textId="746851E3"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E2" w14:textId="77777777" w:rsidTr="00372DFF">
        <w:trPr>
          <w:trHeight w:val="1056"/>
        </w:trPr>
        <w:tc>
          <w:tcPr>
            <w:tcW w:w="938" w:type="pct"/>
            <w:vMerge/>
            <w:shd w:val="clear" w:color="auto" w:fill="auto"/>
          </w:tcPr>
          <w:p w14:paraId="22F4CFD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DD" w14:textId="585D8878" w:rsidR="007D7BB7" w:rsidRPr="00284A82" w:rsidRDefault="007D7BB7" w:rsidP="00695259">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14:paraId="22F4CFDE"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E1" w14:textId="3CACE62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E7" w14:textId="77777777" w:rsidTr="00372DFF">
        <w:trPr>
          <w:trHeight w:val="20"/>
        </w:trPr>
        <w:tc>
          <w:tcPr>
            <w:tcW w:w="938" w:type="pct"/>
            <w:vMerge/>
            <w:shd w:val="clear" w:color="auto" w:fill="auto"/>
          </w:tcPr>
          <w:p w14:paraId="22F4CFE3"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4" w14:textId="5865C572"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E5" w14:textId="33A18CD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E6" w14:textId="588DB1E1"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EC" w14:textId="77777777" w:rsidTr="00372DFF">
        <w:trPr>
          <w:trHeight w:val="20"/>
        </w:trPr>
        <w:tc>
          <w:tcPr>
            <w:tcW w:w="938" w:type="pct"/>
            <w:vMerge/>
            <w:shd w:val="clear" w:color="auto" w:fill="auto"/>
          </w:tcPr>
          <w:p w14:paraId="22F4CFE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9" w14:textId="41EE22E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14:paraId="22F4CFEA" w14:textId="60FDF50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EB" w14:textId="50072C7B"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F1" w14:textId="77777777" w:rsidTr="00372DFF">
        <w:trPr>
          <w:trHeight w:val="20"/>
        </w:trPr>
        <w:tc>
          <w:tcPr>
            <w:tcW w:w="938" w:type="pct"/>
            <w:vMerge w:val="restart"/>
            <w:shd w:val="clear" w:color="auto" w:fill="auto"/>
          </w:tcPr>
          <w:p w14:paraId="22F4CFED" w14:textId="6ADDCAEA"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2.6. </w:t>
            </w:r>
            <w:r w:rsidRPr="00284A82">
              <w:rPr>
                <w:rFonts w:ascii="Times New Roman" w:hAnsi="Times New Roman"/>
                <w:color w:val="000000"/>
                <w:sz w:val="24"/>
                <w:szCs w:val="24"/>
              </w:rPr>
              <w:t>Местоимение как часть речи.</w:t>
            </w:r>
          </w:p>
        </w:tc>
        <w:tc>
          <w:tcPr>
            <w:tcW w:w="2906" w:type="pct"/>
            <w:shd w:val="clear" w:color="auto" w:fill="auto"/>
          </w:tcPr>
          <w:p w14:paraId="22F4CFEE" w14:textId="1E38E335"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EF" w14:textId="147C4540"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F0" w14:textId="786FFDDD"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FB" w14:textId="77777777" w:rsidTr="00372DFF">
        <w:trPr>
          <w:trHeight w:val="20"/>
        </w:trPr>
        <w:tc>
          <w:tcPr>
            <w:tcW w:w="938" w:type="pct"/>
            <w:vMerge/>
            <w:shd w:val="clear" w:color="auto" w:fill="auto"/>
          </w:tcPr>
          <w:p w14:paraId="22F4CFF2"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6" w14:textId="2BEA8B02" w:rsidR="007D7BB7" w:rsidRPr="00284A82"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14:paraId="22F4CFF7"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FA" w14:textId="522AB90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00" w14:textId="77777777" w:rsidTr="00372DFF">
        <w:trPr>
          <w:trHeight w:val="20"/>
        </w:trPr>
        <w:tc>
          <w:tcPr>
            <w:tcW w:w="938" w:type="pct"/>
            <w:vMerge/>
            <w:shd w:val="clear" w:color="auto" w:fill="auto"/>
          </w:tcPr>
          <w:p w14:paraId="22F4CFFC"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D" w14:textId="3E0B12B2"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FE" w14:textId="57A3C6E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FF" w14:textId="63EE425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05" w14:textId="77777777" w:rsidTr="00372DFF">
        <w:trPr>
          <w:trHeight w:val="20"/>
        </w:trPr>
        <w:tc>
          <w:tcPr>
            <w:tcW w:w="938" w:type="pct"/>
            <w:vMerge/>
            <w:shd w:val="clear" w:color="auto" w:fill="auto"/>
          </w:tcPr>
          <w:p w14:paraId="22F4D00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02" w14:textId="394854E3" w:rsidR="007D7BB7" w:rsidRPr="00284A82"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14:paraId="22F4D003" w14:textId="110B346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04" w14:textId="4C0996F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6F" w14:textId="77777777" w:rsidTr="00372DFF">
        <w:trPr>
          <w:trHeight w:val="240"/>
        </w:trPr>
        <w:tc>
          <w:tcPr>
            <w:tcW w:w="938" w:type="pct"/>
            <w:vMerge w:val="restart"/>
            <w:shd w:val="clear" w:color="auto" w:fill="auto"/>
          </w:tcPr>
          <w:p w14:paraId="22F4D06B" w14:textId="415F2CD9"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2.7. </w:t>
            </w:r>
            <w:r w:rsidRPr="00284A82">
              <w:rPr>
                <w:rFonts w:ascii="Times New Roman" w:hAnsi="Times New Roman"/>
                <w:color w:val="000000"/>
                <w:sz w:val="24"/>
                <w:szCs w:val="24"/>
              </w:rPr>
              <w:t>Глагол как часть речи.</w:t>
            </w:r>
          </w:p>
        </w:tc>
        <w:tc>
          <w:tcPr>
            <w:tcW w:w="2906" w:type="pct"/>
            <w:shd w:val="clear" w:color="auto" w:fill="auto"/>
          </w:tcPr>
          <w:p w14:paraId="22F4D06C" w14:textId="577457C2"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6D" w14:textId="052E6C50"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6E" w14:textId="40E076AF"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79" w14:textId="77777777" w:rsidTr="00372DFF">
        <w:trPr>
          <w:trHeight w:val="220"/>
        </w:trPr>
        <w:tc>
          <w:tcPr>
            <w:tcW w:w="938" w:type="pct"/>
            <w:vMerge/>
            <w:shd w:val="clear" w:color="auto" w:fill="auto"/>
          </w:tcPr>
          <w:p w14:paraId="22F4D070"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4" w14:textId="26ED509F"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14:paraId="22F4D075" w14:textId="2173DA9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78" w14:textId="26F05B04"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7E" w14:textId="77777777" w:rsidTr="00372DFF">
        <w:trPr>
          <w:trHeight w:val="220"/>
        </w:trPr>
        <w:tc>
          <w:tcPr>
            <w:tcW w:w="938" w:type="pct"/>
            <w:vMerge/>
            <w:shd w:val="clear" w:color="auto" w:fill="auto"/>
          </w:tcPr>
          <w:p w14:paraId="22F4D07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B" w14:textId="0B65C0A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7C" w14:textId="20D732D6"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7D" w14:textId="4849BF0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83" w14:textId="77777777" w:rsidTr="00372DFF">
        <w:trPr>
          <w:trHeight w:val="313"/>
        </w:trPr>
        <w:tc>
          <w:tcPr>
            <w:tcW w:w="938" w:type="pct"/>
            <w:vMerge/>
            <w:shd w:val="clear" w:color="auto" w:fill="auto"/>
          </w:tcPr>
          <w:p w14:paraId="22F4D07F"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0" w14:textId="01A5EF68" w:rsidR="007D7BB7" w:rsidRPr="00284A82" w:rsidRDefault="007D7BB7" w:rsidP="00695259">
            <w:pPr>
              <w:spacing w:after="0"/>
              <w:rPr>
                <w:rFonts w:ascii="Times New Roman" w:hAnsi="Times New Roman"/>
                <w:sz w:val="24"/>
                <w:szCs w:val="24"/>
              </w:rPr>
            </w:pPr>
            <w:r w:rsidRPr="00284A82">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14:paraId="22F4D081" w14:textId="705F042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82" w14:textId="6DE07C85"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89" w14:textId="77777777" w:rsidTr="00372DFF">
        <w:trPr>
          <w:trHeight w:val="240"/>
        </w:trPr>
        <w:tc>
          <w:tcPr>
            <w:tcW w:w="938" w:type="pct"/>
            <w:vMerge w:val="restart"/>
            <w:shd w:val="clear" w:color="auto" w:fill="auto"/>
          </w:tcPr>
          <w:p w14:paraId="22F4D085" w14:textId="4C02AE9C"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2.8. </w:t>
            </w:r>
            <w:r w:rsidRPr="00284A82">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14:paraId="22F4D086" w14:textId="1E5B1E8A"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87" w14:textId="74E18329"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88" w14:textId="5341327C"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93" w14:textId="77777777" w:rsidTr="00372DFF">
        <w:trPr>
          <w:trHeight w:val="658"/>
        </w:trPr>
        <w:tc>
          <w:tcPr>
            <w:tcW w:w="938" w:type="pct"/>
            <w:vMerge/>
            <w:shd w:val="clear" w:color="auto" w:fill="auto"/>
          </w:tcPr>
          <w:p w14:paraId="22F4D08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E" w14:textId="793ABA87" w:rsidR="007D7BB7" w:rsidRPr="00284A82" w:rsidRDefault="007D7BB7" w:rsidP="00695259">
            <w:pPr>
              <w:spacing w:after="0"/>
              <w:jc w:val="both"/>
              <w:rPr>
                <w:rFonts w:ascii="Times New Roman" w:hAnsi="Times New Roman"/>
                <w:color w:val="333333"/>
                <w:sz w:val="24"/>
                <w:szCs w:val="24"/>
                <w:highlight w:val="white"/>
              </w:rPr>
            </w:pPr>
            <w:r w:rsidRPr="00284A82">
              <w:rPr>
                <w:rFonts w:ascii="Times New Roman" w:eastAsiaTheme="minorHAnsi" w:hAnsi="Times New Roman"/>
                <w:color w:val="000000"/>
                <w:sz w:val="24"/>
                <w:szCs w:val="24"/>
                <w:lang w:eastAsia="en-US"/>
              </w:rPr>
              <w:t xml:space="preserve">Действительные </w:t>
            </w:r>
            <w:r w:rsidRPr="00284A82">
              <w:rPr>
                <w:rFonts w:ascii="Times New Roman" w:eastAsiaTheme="minorHAnsi" w:hAnsi="Times New Roman"/>
                <w:bCs/>
                <w:color w:val="000000"/>
                <w:sz w:val="24"/>
                <w:szCs w:val="24"/>
                <w:lang w:eastAsia="en-US"/>
              </w:rPr>
              <w:t>и</w:t>
            </w:r>
            <w:r w:rsidRPr="00284A82">
              <w:rPr>
                <w:rFonts w:ascii="Times New Roman" w:eastAsiaTheme="minorHAnsi" w:hAnsi="Times New Roman"/>
                <w:b/>
                <w:bCs/>
                <w:color w:val="000000"/>
                <w:sz w:val="24"/>
                <w:szCs w:val="24"/>
                <w:lang w:eastAsia="en-US"/>
              </w:rPr>
              <w:t xml:space="preserve"> </w:t>
            </w:r>
            <w:r w:rsidRPr="00284A82">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14:paraId="22F4D08F"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92" w14:textId="5815F2E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98" w14:textId="77777777" w:rsidTr="00372DFF">
        <w:trPr>
          <w:trHeight w:val="240"/>
        </w:trPr>
        <w:tc>
          <w:tcPr>
            <w:tcW w:w="938" w:type="pct"/>
            <w:vMerge/>
            <w:shd w:val="clear" w:color="auto" w:fill="auto"/>
          </w:tcPr>
          <w:p w14:paraId="22F4D094"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5" w14:textId="56AE709C"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96" w14:textId="7AC5F429"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97" w14:textId="5F39D268"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9D" w14:textId="77777777" w:rsidTr="00372DFF">
        <w:trPr>
          <w:trHeight w:val="220"/>
        </w:trPr>
        <w:tc>
          <w:tcPr>
            <w:tcW w:w="938" w:type="pct"/>
            <w:vMerge/>
            <w:shd w:val="clear" w:color="auto" w:fill="auto"/>
          </w:tcPr>
          <w:p w14:paraId="22F4D099"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AFA3BD7" w14:textId="77777777" w:rsidR="007D7BB7"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14:paraId="22F4D09A" w14:textId="6AFB04F6" w:rsidR="00284A82" w:rsidRPr="00284A82" w:rsidRDefault="00284A82" w:rsidP="00695259">
            <w:pPr>
              <w:pBdr>
                <w:top w:val="nil"/>
                <w:left w:val="nil"/>
                <w:bottom w:val="nil"/>
                <w:right w:val="nil"/>
                <w:between w:val="nil"/>
              </w:pBdr>
              <w:spacing w:after="0"/>
              <w:ind w:left="57" w:right="57"/>
              <w:rPr>
                <w:rFonts w:ascii="Times New Roman" w:hAnsi="Times New Roman"/>
                <w:color w:val="000000"/>
                <w:sz w:val="24"/>
                <w:szCs w:val="24"/>
              </w:rPr>
            </w:pPr>
          </w:p>
        </w:tc>
        <w:tc>
          <w:tcPr>
            <w:tcW w:w="438" w:type="pct"/>
            <w:shd w:val="clear" w:color="auto" w:fill="auto"/>
          </w:tcPr>
          <w:p w14:paraId="22F4D09B" w14:textId="7B5244F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9C" w14:textId="5D135F41"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A2" w14:textId="77777777" w:rsidTr="00372DFF">
        <w:trPr>
          <w:trHeight w:val="240"/>
        </w:trPr>
        <w:tc>
          <w:tcPr>
            <w:tcW w:w="938" w:type="pct"/>
            <w:vMerge w:val="restart"/>
            <w:shd w:val="clear" w:color="auto" w:fill="auto"/>
          </w:tcPr>
          <w:p w14:paraId="22F4D09E" w14:textId="7D5CF2AE" w:rsidR="00050503" w:rsidRPr="00284A82" w:rsidRDefault="00050503" w:rsidP="001129AC">
            <w:pPr>
              <w:spacing w:after="0"/>
              <w:ind w:left="57" w:right="57"/>
              <w:jc w:val="center"/>
              <w:rPr>
                <w:rFonts w:ascii="Times New Roman" w:hAnsi="Times New Roman"/>
                <w:b/>
                <w:sz w:val="24"/>
                <w:szCs w:val="24"/>
              </w:rPr>
            </w:pPr>
            <w:r w:rsidRPr="00284A82">
              <w:rPr>
                <w:rFonts w:ascii="Times New Roman" w:hAnsi="Times New Roman"/>
                <w:sz w:val="24"/>
                <w:szCs w:val="24"/>
              </w:rPr>
              <w:t xml:space="preserve">Тема 2.9. </w:t>
            </w:r>
            <w:r w:rsidRPr="00284A82">
              <w:rPr>
                <w:rFonts w:ascii="Times New Roman" w:hAnsi="Times New Roman"/>
                <w:color w:val="000000"/>
                <w:sz w:val="24"/>
                <w:szCs w:val="24"/>
              </w:rPr>
              <w:t xml:space="preserve">Наречие как </w:t>
            </w:r>
            <w:r w:rsidRPr="00284A82">
              <w:rPr>
                <w:rFonts w:ascii="Times New Roman" w:hAnsi="Times New Roman"/>
                <w:color w:val="000000"/>
                <w:sz w:val="24"/>
                <w:szCs w:val="24"/>
              </w:rPr>
              <w:lastRenderedPageBreak/>
              <w:t>часть речи. Служебные части речи.</w:t>
            </w:r>
          </w:p>
        </w:tc>
        <w:tc>
          <w:tcPr>
            <w:tcW w:w="2906" w:type="pct"/>
            <w:shd w:val="clear" w:color="auto" w:fill="auto"/>
          </w:tcPr>
          <w:p w14:paraId="22F4D09F" w14:textId="3FB9D43A"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lastRenderedPageBreak/>
              <w:t>Основное содержание</w:t>
            </w:r>
          </w:p>
        </w:tc>
        <w:tc>
          <w:tcPr>
            <w:tcW w:w="438" w:type="pct"/>
            <w:shd w:val="clear" w:color="auto" w:fill="auto"/>
          </w:tcPr>
          <w:p w14:paraId="22F4D0A0" w14:textId="7FF4D8C3"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A1" w14:textId="4A37150D"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AC" w14:textId="77777777" w:rsidTr="00372DFF">
        <w:trPr>
          <w:trHeight w:val="240"/>
        </w:trPr>
        <w:tc>
          <w:tcPr>
            <w:tcW w:w="938" w:type="pct"/>
            <w:vMerge/>
            <w:shd w:val="clear" w:color="auto" w:fill="auto"/>
          </w:tcPr>
          <w:p w14:paraId="22F4D0A3"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7" w14:textId="5D12B3EB" w:rsidR="007D7BB7" w:rsidRPr="00284A82" w:rsidRDefault="007D7BB7" w:rsidP="00695259">
            <w:pPr>
              <w:spacing w:after="0"/>
              <w:ind w:left="-9"/>
              <w:rPr>
                <w:rFonts w:ascii="Times New Roman" w:eastAsiaTheme="minorHAnsi" w:hAnsi="Times New Roman"/>
                <w:color w:val="000000"/>
                <w:sz w:val="24"/>
                <w:szCs w:val="24"/>
                <w:lang w:eastAsia="en-US"/>
              </w:rPr>
            </w:pPr>
            <w:r w:rsidRPr="00284A82">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14:paraId="22F4D0A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AB" w14:textId="4B3A1F53"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B1" w14:textId="77777777" w:rsidTr="00372DFF">
        <w:trPr>
          <w:trHeight w:val="240"/>
        </w:trPr>
        <w:tc>
          <w:tcPr>
            <w:tcW w:w="938" w:type="pct"/>
            <w:vMerge/>
            <w:shd w:val="clear" w:color="auto" w:fill="auto"/>
          </w:tcPr>
          <w:p w14:paraId="22F4D0AD"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E" w14:textId="4C23BD88" w:rsidR="007D7BB7" w:rsidRPr="00284A82"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AF" w14:textId="1734C07C"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B0" w14:textId="70C4259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B6" w14:textId="77777777" w:rsidTr="00372DFF">
        <w:trPr>
          <w:trHeight w:val="220"/>
        </w:trPr>
        <w:tc>
          <w:tcPr>
            <w:tcW w:w="938" w:type="pct"/>
            <w:vMerge/>
            <w:shd w:val="clear" w:color="auto" w:fill="auto"/>
          </w:tcPr>
          <w:p w14:paraId="22F4D0B2"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B3" w14:textId="7A25A7AB"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xml:space="preserve">. </w:t>
            </w:r>
            <w:r w:rsidRPr="00284A82">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14:paraId="22F4D0B4" w14:textId="20334EC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B5" w14:textId="50D9240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797CFB02" w14:textId="77777777" w:rsidTr="00372DFF">
        <w:trPr>
          <w:trHeight w:val="220"/>
        </w:trPr>
        <w:tc>
          <w:tcPr>
            <w:tcW w:w="3844" w:type="pct"/>
            <w:gridSpan w:val="2"/>
            <w:shd w:val="clear" w:color="auto" w:fill="auto"/>
          </w:tcPr>
          <w:p w14:paraId="3B4C9AD7" w14:textId="1B6ECFF3" w:rsidR="00F00D57" w:rsidRPr="00284A82"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Раздел 3. Синтаксис и пунктуация</w:t>
            </w:r>
          </w:p>
        </w:tc>
        <w:tc>
          <w:tcPr>
            <w:tcW w:w="438" w:type="pct"/>
            <w:shd w:val="clear" w:color="auto" w:fill="auto"/>
          </w:tcPr>
          <w:p w14:paraId="04DCED3F" w14:textId="629CDA21"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2A8633C6" w14:textId="6283154F"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7D7BB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7D7BB7"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7D7BB7" w:rsidRPr="00284A82">
              <w:rPr>
                <w:rFonts w:ascii="Times New Roman" w:hAnsi="Times New Roman"/>
                <w:i/>
                <w:sz w:val="24"/>
                <w:szCs w:val="24"/>
              </w:rPr>
              <w:t>09</w:t>
            </w:r>
          </w:p>
        </w:tc>
      </w:tr>
      <w:tr w:rsidR="00050503" w:rsidRPr="00284A82" w14:paraId="22F4D0BD" w14:textId="77777777" w:rsidTr="00372DFF">
        <w:trPr>
          <w:trHeight w:val="240"/>
        </w:trPr>
        <w:tc>
          <w:tcPr>
            <w:tcW w:w="938" w:type="pct"/>
            <w:vMerge w:val="restart"/>
            <w:shd w:val="clear" w:color="auto" w:fill="auto"/>
          </w:tcPr>
          <w:p w14:paraId="22F4D0B9" w14:textId="0C293BA1"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3.1.</w:t>
            </w:r>
            <w:r w:rsidRPr="00284A82">
              <w:rPr>
                <w:rFonts w:ascii="Times New Roman" w:hAnsi="Times New Roman"/>
              </w:rPr>
              <w:t xml:space="preserve"> </w:t>
            </w:r>
            <w:r w:rsidRPr="00284A82">
              <w:rPr>
                <w:rFonts w:ascii="Times New Roman" w:hAnsi="Times New Roman"/>
                <w:sz w:val="24"/>
                <w:szCs w:val="24"/>
              </w:rPr>
              <w:t>Основные единицы синтаксиса.</w:t>
            </w:r>
          </w:p>
        </w:tc>
        <w:tc>
          <w:tcPr>
            <w:tcW w:w="2906" w:type="pct"/>
            <w:shd w:val="clear" w:color="auto" w:fill="auto"/>
          </w:tcPr>
          <w:p w14:paraId="22F4D0BA" w14:textId="5D6A4B90"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BB" w14:textId="5EB291AC" w:rsidR="00050503" w:rsidRPr="00284A82" w:rsidRDefault="00A11EEF"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BC" w14:textId="36392F7B"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C7" w14:textId="77777777" w:rsidTr="00372DFF">
        <w:trPr>
          <w:trHeight w:val="240"/>
        </w:trPr>
        <w:tc>
          <w:tcPr>
            <w:tcW w:w="938" w:type="pct"/>
            <w:vMerge/>
            <w:shd w:val="clear" w:color="auto" w:fill="auto"/>
          </w:tcPr>
          <w:p w14:paraId="22F4D0BE"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CC44E16" w14:textId="77777777" w:rsidR="007D7BB7" w:rsidRDefault="007D7BB7" w:rsidP="00695259">
            <w:pPr>
              <w:spacing w:after="0"/>
              <w:jc w:val="both"/>
              <w:rPr>
                <w:rFonts w:ascii="Times New Roman" w:eastAsiaTheme="minorHAnsi" w:hAnsi="Times New Roman"/>
                <w:color w:val="000000"/>
                <w:sz w:val="24"/>
                <w:szCs w:val="24"/>
                <w:lang w:eastAsia="en-US"/>
              </w:rPr>
            </w:pPr>
            <w:r w:rsidRPr="00284A82">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284A82">
              <w:rPr>
                <w:rFonts w:ascii="Times New Roman" w:eastAsiaTheme="minorHAnsi" w:hAnsi="Times New Roman"/>
                <w:color w:val="000000"/>
                <w:sz w:val="24"/>
                <w:szCs w:val="24"/>
                <w:lang w:eastAsia="en-US"/>
              </w:rPr>
              <w:t>Распространенные и нераспространенные предложения</w:t>
            </w:r>
          </w:p>
          <w:p w14:paraId="0DF7C8D7" w14:textId="77777777" w:rsidR="00284A82" w:rsidRDefault="00284A82" w:rsidP="00695259">
            <w:pPr>
              <w:spacing w:after="0"/>
              <w:jc w:val="both"/>
              <w:rPr>
                <w:rFonts w:ascii="Times New Roman" w:hAnsi="Times New Roman"/>
                <w:sz w:val="24"/>
                <w:szCs w:val="24"/>
              </w:rPr>
            </w:pPr>
          </w:p>
          <w:p w14:paraId="44EC1CE5" w14:textId="77777777" w:rsidR="00284A82" w:rsidRDefault="00284A82" w:rsidP="00695259">
            <w:pPr>
              <w:spacing w:after="0"/>
              <w:jc w:val="both"/>
              <w:rPr>
                <w:rFonts w:ascii="Times New Roman" w:hAnsi="Times New Roman"/>
                <w:sz w:val="24"/>
                <w:szCs w:val="24"/>
              </w:rPr>
            </w:pPr>
          </w:p>
          <w:p w14:paraId="4C58EE52" w14:textId="77777777" w:rsidR="00284A82" w:rsidRDefault="00284A82" w:rsidP="00695259">
            <w:pPr>
              <w:spacing w:after="0"/>
              <w:jc w:val="both"/>
              <w:rPr>
                <w:rFonts w:ascii="Times New Roman" w:hAnsi="Times New Roman"/>
                <w:sz w:val="24"/>
                <w:szCs w:val="24"/>
              </w:rPr>
            </w:pPr>
          </w:p>
          <w:p w14:paraId="22F4D0C2" w14:textId="311D4E7D" w:rsidR="00284A82" w:rsidRPr="00284A82" w:rsidRDefault="00284A82" w:rsidP="00695259">
            <w:pPr>
              <w:spacing w:after="0"/>
              <w:jc w:val="both"/>
              <w:rPr>
                <w:rFonts w:ascii="Times New Roman" w:hAnsi="Times New Roman"/>
                <w:sz w:val="24"/>
                <w:szCs w:val="24"/>
              </w:rPr>
            </w:pPr>
          </w:p>
        </w:tc>
        <w:tc>
          <w:tcPr>
            <w:tcW w:w="438" w:type="pct"/>
            <w:shd w:val="clear" w:color="auto" w:fill="auto"/>
          </w:tcPr>
          <w:p w14:paraId="22F4D0C3"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C6" w14:textId="3546F868"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CC" w14:textId="77777777" w:rsidTr="00372DFF">
        <w:trPr>
          <w:trHeight w:val="240"/>
        </w:trPr>
        <w:tc>
          <w:tcPr>
            <w:tcW w:w="938" w:type="pct"/>
            <w:vMerge/>
            <w:shd w:val="clear" w:color="auto" w:fill="auto"/>
          </w:tcPr>
          <w:p w14:paraId="22F4D0C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9" w14:textId="5105BDAB" w:rsidR="00284A82" w:rsidRPr="00284A82" w:rsidRDefault="007D7BB7" w:rsidP="00284A82">
            <w:pPr>
              <w:pBdr>
                <w:top w:val="nil"/>
                <w:left w:val="nil"/>
                <w:bottom w:val="nil"/>
                <w:right w:val="nil"/>
                <w:between w:val="nil"/>
              </w:pBdr>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CA" w14:textId="5DC904A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C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D1" w14:textId="77777777" w:rsidTr="00372DFF">
        <w:trPr>
          <w:trHeight w:val="220"/>
        </w:trPr>
        <w:tc>
          <w:tcPr>
            <w:tcW w:w="938" w:type="pct"/>
            <w:vMerge/>
            <w:shd w:val="clear" w:color="auto" w:fill="auto"/>
          </w:tcPr>
          <w:p w14:paraId="22F4D0CD"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E" w14:textId="5247E18C"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14:paraId="22F4D0CF" w14:textId="7CC2B8EF"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D0" w14:textId="7EB4708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D6" w14:textId="77777777" w:rsidTr="00372DFF">
        <w:trPr>
          <w:trHeight w:val="240"/>
        </w:trPr>
        <w:tc>
          <w:tcPr>
            <w:tcW w:w="938" w:type="pct"/>
            <w:vMerge w:val="restart"/>
            <w:shd w:val="clear" w:color="auto" w:fill="auto"/>
          </w:tcPr>
          <w:p w14:paraId="22F4D0D2" w14:textId="0FA78265"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Тема</w:t>
            </w:r>
            <w:r w:rsidR="00E424FD" w:rsidRPr="00284A82">
              <w:rPr>
                <w:rFonts w:ascii="Times New Roman" w:hAnsi="Times New Roman"/>
                <w:sz w:val="24"/>
                <w:szCs w:val="24"/>
              </w:rPr>
              <w:t> </w:t>
            </w:r>
            <w:r w:rsidRPr="00284A82">
              <w:rPr>
                <w:rFonts w:ascii="Times New Roman" w:hAnsi="Times New Roman"/>
                <w:b/>
                <w:sz w:val="24"/>
                <w:szCs w:val="24"/>
              </w:rPr>
              <w:t xml:space="preserve">3.2 </w:t>
            </w:r>
            <w:r w:rsidRPr="00284A82">
              <w:rPr>
                <w:rFonts w:ascii="Times New Roman" w:hAnsi="Times New Roman"/>
                <w:sz w:val="24"/>
                <w:szCs w:val="24"/>
              </w:rPr>
              <w:lastRenderedPageBreak/>
              <w:t>Второстепенные члены предложения.</w:t>
            </w:r>
          </w:p>
        </w:tc>
        <w:tc>
          <w:tcPr>
            <w:tcW w:w="2906" w:type="pct"/>
            <w:shd w:val="clear" w:color="auto" w:fill="auto"/>
          </w:tcPr>
          <w:p w14:paraId="22F4D0D3" w14:textId="4331DFFC"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lastRenderedPageBreak/>
              <w:t>Основное содержание</w:t>
            </w:r>
          </w:p>
        </w:tc>
        <w:tc>
          <w:tcPr>
            <w:tcW w:w="438" w:type="pct"/>
            <w:shd w:val="clear" w:color="auto" w:fill="auto"/>
          </w:tcPr>
          <w:p w14:paraId="22F4D0D4" w14:textId="6C1A282D"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D5" w14:textId="2D1C580A"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E0" w14:textId="77777777" w:rsidTr="00372DFF">
        <w:trPr>
          <w:trHeight w:val="240"/>
        </w:trPr>
        <w:tc>
          <w:tcPr>
            <w:tcW w:w="938" w:type="pct"/>
            <w:vMerge/>
            <w:shd w:val="clear" w:color="auto" w:fill="auto"/>
          </w:tcPr>
          <w:p w14:paraId="22F4D0D7"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DB" w14:textId="60B3E4B8"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14:paraId="22F4D0DC"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DF" w14:textId="6B4E5843"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E5" w14:textId="77777777" w:rsidTr="00372DFF">
        <w:trPr>
          <w:trHeight w:val="240"/>
        </w:trPr>
        <w:tc>
          <w:tcPr>
            <w:tcW w:w="938" w:type="pct"/>
            <w:vMerge/>
            <w:shd w:val="clear" w:color="auto" w:fill="auto"/>
          </w:tcPr>
          <w:p w14:paraId="22F4D0E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2" w14:textId="1CA839AC" w:rsidR="007D7BB7" w:rsidRPr="00284A82"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E3" w14:textId="03C35515"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E4" w14:textId="4A1715E6"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EA" w14:textId="77777777" w:rsidTr="00372DFF">
        <w:trPr>
          <w:trHeight w:val="1128"/>
        </w:trPr>
        <w:tc>
          <w:tcPr>
            <w:tcW w:w="938" w:type="pct"/>
            <w:vMerge/>
            <w:shd w:val="clear" w:color="auto" w:fill="auto"/>
          </w:tcPr>
          <w:p w14:paraId="22F4D0E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7" w14:textId="2842077B" w:rsidR="007D7BB7" w:rsidRPr="00284A82" w:rsidRDefault="007D7BB7" w:rsidP="00695259">
            <w:pPr>
              <w:spacing w:after="0"/>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при однородных членах с обобщающими словами.</w:t>
            </w:r>
            <w:r w:rsidRPr="00284A82">
              <w:rPr>
                <w:rFonts w:ascii="Times New Roman" w:hAnsi="Times New Roman"/>
                <w:color w:val="FF0000"/>
                <w:sz w:val="24"/>
                <w:szCs w:val="24"/>
              </w:rPr>
              <w:t xml:space="preserve"> </w:t>
            </w:r>
            <w:r w:rsidRPr="00284A82">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14:paraId="22F4D0E8" w14:textId="2904711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E9" w14:textId="379D058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F1" w14:textId="77777777" w:rsidTr="00372DFF">
        <w:trPr>
          <w:trHeight w:val="240"/>
        </w:trPr>
        <w:tc>
          <w:tcPr>
            <w:tcW w:w="938" w:type="pct"/>
            <w:vMerge w:val="restart"/>
            <w:shd w:val="clear" w:color="auto" w:fill="auto"/>
          </w:tcPr>
          <w:p w14:paraId="22F4D0ED" w14:textId="749F6713"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 xml:space="preserve">3.3. </w:t>
            </w:r>
            <w:r w:rsidRPr="00284A82">
              <w:rPr>
                <w:rFonts w:ascii="Times New Roman" w:hAnsi="Times New Roman"/>
                <w:sz w:val="24"/>
                <w:szCs w:val="24"/>
              </w:rPr>
              <w:t>Сложное предложение</w:t>
            </w:r>
          </w:p>
        </w:tc>
        <w:tc>
          <w:tcPr>
            <w:tcW w:w="2906" w:type="pct"/>
            <w:shd w:val="clear" w:color="auto" w:fill="auto"/>
          </w:tcPr>
          <w:p w14:paraId="22F4D0EE" w14:textId="710E129C"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EF" w14:textId="4262B850"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F0" w14:textId="18D2719A"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0</w:t>
            </w:r>
            <w:r w:rsidR="00050503" w:rsidRPr="00284A82">
              <w:rPr>
                <w:rFonts w:ascii="Times New Roman" w:hAnsi="Times New Roman"/>
                <w:i/>
                <w:sz w:val="24"/>
                <w:szCs w:val="24"/>
              </w:rPr>
              <w:t xml:space="preserve">5; </w:t>
            </w:r>
            <w:r w:rsidRPr="00284A82">
              <w:rPr>
                <w:rFonts w:ascii="Times New Roman" w:hAnsi="Times New Roman"/>
                <w:i/>
                <w:sz w:val="24"/>
                <w:szCs w:val="24"/>
              </w:rPr>
              <w:t xml:space="preserve">ОК </w:t>
            </w:r>
            <w:r w:rsidR="005E4CF4" w:rsidRPr="00284A82">
              <w:rPr>
                <w:rFonts w:ascii="Times New Roman" w:hAnsi="Times New Roman"/>
                <w:i/>
                <w:sz w:val="24"/>
                <w:szCs w:val="24"/>
              </w:rPr>
              <w:t>0</w:t>
            </w:r>
            <w:r w:rsidR="00050503" w:rsidRPr="00284A82">
              <w:rPr>
                <w:rFonts w:ascii="Times New Roman" w:hAnsi="Times New Roman"/>
                <w:i/>
                <w:sz w:val="24"/>
                <w:szCs w:val="24"/>
              </w:rPr>
              <w:t>9</w:t>
            </w:r>
          </w:p>
        </w:tc>
      </w:tr>
      <w:tr w:rsidR="00050503" w:rsidRPr="00284A82" w14:paraId="22F4D0FB" w14:textId="77777777" w:rsidTr="00372DFF">
        <w:trPr>
          <w:trHeight w:val="240"/>
        </w:trPr>
        <w:tc>
          <w:tcPr>
            <w:tcW w:w="938" w:type="pct"/>
            <w:vMerge/>
            <w:shd w:val="clear" w:color="auto" w:fill="auto"/>
          </w:tcPr>
          <w:p w14:paraId="22F4D0F2" w14:textId="77777777"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6" w14:textId="5ECF0922" w:rsidR="00050503" w:rsidRPr="00284A82" w:rsidRDefault="00050503" w:rsidP="00695259">
            <w:pPr>
              <w:shd w:val="clear" w:color="auto" w:fill="FFFFFF"/>
              <w:tabs>
                <w:tab w:val="left" w:pos="3405"/>
                <w:tab w:val="center" w:pos="5530"/>
              </w:tabs>
              <w:spacing w:after="0"/>
              <w:rPr>
                <w:rFonts w:ascii="Times New Roman" w:hAnsi="Times New Roman"/>
                <w:sz w:val="24"/>
                <w:szCs w:val="24"/>
              </w:rPr>
            </w:pPr>
            <w:r w:rsidRPr="00284A82">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rFonts w:ascii="Times New Roman" w:hAnsi="Times New Roman"/>
                <w:color w:val="000000"/>
                <w:sz w:val="24"/>
                <w:szCs w:val="24"/>
              </w:rPr>
              <w:t xml:space="preserve">Сложноподчиненное предложение. </w:t>
            </w:r>
            <w:r w:rsidRPr="00284A82">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4A82">
              <w:rPr>
                <w:rFonts w:ascii="Times New Roman" w:eastAsiaTheme="minorHAnsi" w:hAnsi="Times New Roman"/>
                <w:b/>
                <w:color w:val="000000"/>
                <w:sz w:val="24"/>
                <w:szCs w:val="24"/>
                <w:lang w:eastAsia="en-US"/>
              </w:rPr>
              <w:t xml:space="preserve"> </w:t>
            </w:r>
            <w:r w:rsidRPr="00284A82">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14:paraId="22F4D0F7" w14:textId="07225667"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F4D0FA" w14:textId="5ED74624" w:rsidR="00050503" w:rsidRPr="00284A82" w:rsidRDefault="00050503" w:rsidP="00695259">
            <w:pPr>
              <w:widowControl w:val="0"/>
              <w:spacing w:after="0"/>
              <w:ind w:left="57" w:right="57"/>
              <w:rPr>
                <w:rFonts w:ascii="Times New Roman" w:hAnsi="Times New Roman"/>
                <w:i/>
                <w:sz w:val="24"/>
                <w:szCs w:val="24"/>
              </w:rPr>
            </w:pPr>
          </w:p>
        </w:tc>
      </w:tr>
      <w:tr w:rsidR="00050503" w:rsidRPr="00284A82" w14:paraId="22F4D100" w14:textId="77777777" w:rsidTr="00372DFF">
        <w:trPr>
          <w:trHeight w:val="240"/>
        </w:trPr>
        <w:tc>
          <w:tcPr>
            <w:tcW w:w="938" w:type="pct"/>
            <w:vMerge/>
            <w:shd w:val="clear" w:color="auto" w:fill="auto"/>
          </w:tcPr>
          <w:p w14:paraId="22F4D0FC" w14:textId="77777777"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B5A77A4" w14:textId="77777777" w:rsidR="00050503" w:rsidRDefault="00050503" w:rsidP="00695259">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284A82">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p w14:paraId="53559C13" w14:textId="77777777" w:rsidR="00284A82" w:rsidRDefault="00284A82" w:rsidP="00695259">
            <w:pPr>
              <w:spacing w:after="0"/>
              <w:jc w:val="both"/>
              <w:rPr>
                <w:rFonts w:ascii="Times New Roman" w:hAnsi="Times New Roman"/>
                <w:color w:val="000000"/>
                <w:sz w:val="24"/>
                <w:szCs w:val="24"/>
              </w:rPr>
            </w:pPr>
          </w:p>
          <w:p w14:paraId="4E38C7D4" w14:textId="77777777" w:rsidR="00284A82" w:rsidRDefault="00284A82" w:rsidP="00695259">
            <w:pPr>
              <w:spacing w:after="0"/>
              <w:jc w:val="both"/>
              <w:rPr>
                <w:rFonts w:ascii="Times New Roman" w:hAnsi="Times New Roman"/>
                <w:color w:val="000000"/>
                <w:sz w:val="24"/>
                <w:szCs w:val="24"/>
              </w:rPr>
            </w:pPr>
          </w:p>
          <w:p w14:paraId="22F4D0FD" w14:textId="1651766C" w:rsidR="00284A82" w:rsidRPr="00284A82" w:rsidRDefault="00284A82" w:rsidP="00695259">
            <w:pPr>
              <w:spacing w:after="0"/>
              <w:jc w:val="both"/>
              <w:rPr>
                <w:rFonts w:ascii="Times New Roman" w:hAnsi="Times New Roman"/>
                <w:color w:val="000000"/>
                <w:sz w:val="24"/>
                <w:szCs w:val="24"/>
              </w:rPr>
            </w:pPr>
          </w:p>
        </w:tc>
        <w:tc>
          <w:tcPr>
            <w:tcW w:w="438" w:type="pct"/>
            <w:shd w:val="clear" w:color="auto" w:fill="auto"/>
          </w:tcPr>
          <w:p w14:paraId="22F4D0FE" w14:textId="414E2730"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F4D0FF" w14:textId="03AAAF52"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22F4D10A" w14:textId="77777777" w:rsidTr="00372DFF">
        <w:trPr>
          <w:trHeight w:val="20"/>
        </w:trPr>
        <w:tc>
          <w:tcPr>
            <w:tcW w:w="3844" w:type="pct"/>
            <w:gridSpan w:val="2"/>
            <w:shd w:val="clear" w:color="auto" w:fill="auto"/>
          </w:tcPr>
          <w:p w14:paraId="22F4D107" w14:textId="068B7BB8" w:rsidR="00F00D57" w:rsidRPr="00284A82" w:rsidRDefault="00F00D57" w:rsidP="00695259">
            <w:pPr>
              <w:pBdr>
                <w:top w:val="nil"/>
                <w:left w:val="nil"/>
                <w:bottom w:val="nil"/>
                <w:right w:val="nil"/>
                <w:between w:val="nil"/>
              </w:pBdr>
              <w:spacing w:after="0"/>
              <w:ind w:left="57" w:right="57"/>
              <w:jc w:val="both"/>
              <w:rPr>
                <w:rFonts w:ascii="Times New Roman" w:hAnsi="Times New Roman"/>
                <w:b/>
                <w:color w:val="000000"/>
                <w:sz w:val="24"/>
                <w:szCs w:val="24"/>
              </w:rPr>
            </w:pPr>
            <w:r w:rsidRPr="00284A82">
              <w:rPr>
                <w:rFonts w:ascii="Times New Roman" w:hAnsi="Times New Roman"/>
                <w:b/>
                <w:sz w:val="24"/>
                <w:szCs w:val="24"/>
              </w:rPr>
              <w:t>Прикладной модуль</w:t>
            </w:r>
            <w:r w:rsidRPr="00284A82">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14:paraId="22F4D108" w14:textId="67C13E1B"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4B24B635" w14:textId="507A6DAA"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05; </w:t>
            </w:r>
            <w:r w:rsidRPr="00284A82">
              <w:rPr>
                <w:rFonts w:ascii="Times New Roman" w:hAnsi="Times New Roman"/>
                <w:i/>
                <w:sz w:val="24"/>
                <w:szCs w:val="24"/>
              </w:rPr>
              <w:lastRenderedPageBreak/>
              <w:t xml:space="preserve">ОК </w:t>
            </w:r>
            <w:r w:rsidR="00F00D57" w:rsidRPr="00284A82">
              <w:rPr>
                <w:rFonts w:ascii="Times New Roman" w:hAnsi="Times New Roman"/>
                <w:i/>
                <w:sz w:val="24"/>
                <w:szCs w:val="24"/>
              </w:rPr>
              <w:t>09</w:t>
            </w:r>
          </w:p>
          <w:p w14:paraId="22F4D109" w14:textId="696D53CC" w:rsidR="00F00D57" w:rsidRPr="00284A82" w:rsidRDefault="00F00D57" w:rsidP="00AD296E">
            <w:pPr>
              <w:widowControl w:val="0"/>
              <w:pBdr>
                <w:top w:val="nil"/>
                <w:left w:val="nil"/>
                <w:bottom w:val="nil"/>
                <w:right w:val="nil"/>
                <w:between w:val="nil"/>
              </w:pBdr>
              <w:spacing w:after="0"/>
              <w:ind w:left="57" w:right="57"/>
              <w:jc w:val="center"/>
              <w:rPr>
                <w:rFonts w:ascii="Times New Roman" w:hAnsi="Times New Roman"/>
                <w:b/>
                <w:i/>
                <w:sz w:val="24"/>
                <w:szCs w:val="24"/>
              </w:rPr>
            </w:pPr>
            <w:r w:rsidRPr="00284A82">
              <w:rPr>
                <w:rFonts w:ascii="Times New Roman" w:hAnsi="Times New Roman"/>
                <w:b/>
                <w:i/>
                <w:sz w:val="24"/>
                <w:szCs w:val="24"/>
              </w:rPr>
              <w:t>ПК</w:t>
            </w:r>
            <w:r w:rsidR="00AD296E">
              <w:rPr>
                <w:rFonts w:ascii="Times New Roman" w:hAnsi="Times New Roman"/>
                <w:b/>
                <w:i/>
                <w:sz w:val="24"/>
                <w:szCs w:val="24"/>
              </w:rPr>
              <w:t>2.1</w:t>
            </w:r>
          </w:p>
        </w:tc>
      </w:tr>
      <w:tr w:rsidR="00050503" w:rsidRPr="00284A82" w14:paraId="22F4D110" w14:textId="77777777" w:rsidTr="00372DFF">
        <w:trPr>
          <w:trHeight w:val="240"/>
        </w:trPr>
        <w:tc>
          <w:tcPr>
            <w:tcW w:w="938" w:type="pct"/>
            <w:vMerge w:val="restart"/>
            <w:shd w:val="clear" w:color="auto" w:fill="auto"/>
          </w:tcPr>
          <w:p w14:paraId="22F4D10C" w14:textId="3D69A909"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lastRenderedPageBreak/>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14:paraId="22F4D10D" w14:textId="72A23B5B"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0E" w14:textId="509151C4"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1FC6F192" w14:textId="0F946AC8"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0F" w14:textId="3C67261B" w:rsidR="00683191" w:rsidRPr="00284A82" w:rsidRDefault="00683191" w:rsidP="00AD296E">
            <w:pPr>
              <w:widowControl w:val="0"/>
              <w:pBdr>
                <w:top w:val="nil"/>
                <w:left w:val="nil"/>
                <w:bottom w:val="nil"/>
                <w:right w:val="nil"/>
                <w:between w:val="nil"/>
              </w:pBdr>
              <w:spacing w:after="0"/>
              <w:ind w:left="57" w:right="57"/>
              <w:jc w:val="center"/>
              <w:rPr>
                <w:rFonts w:ascii="Times New Roman" w:hAnsi="Times New Roman"/>
                <w:b/>
                <w:i/>
                <w:sz w:val="24"/>
                <w:szCs w:val="24"/>
              </w:rPr>
            </w:pPr>
            <w:r w:rsidRPr="00284A82">
              <w:rPr>
                <w:rFonts w:ascii="Times New Roman" w:hAnsi="Times New Roman"/>
                <w:b/>
                <w:i/>
                <w:sz w:val="24"/>
                <w:szCs w:val="24"/>
              </w:rPr>
              <w:t>ПК</w:t>
            </w:r>
            <w:r w:rsidR="00AD296E">
              <w:rPr>
                <w:rFonts w:ascii="Times New Roman" w:hAnsi="Times New Roman"/>
                <w:b/>
                <w:i/>
                <w:sz w:val="24"/>
                <w:szCs w:val="24"/>
              </w:rPr>
              <w:t>2.1</w:t>
            </w:r>
          </w:p>
        </w:tc>
      </w:tr>
      <w:tr w:rsidR="007D7BB7" w:rsidRPr="00284A82" w14:paraId="22F4D115" w14:textId="77777777" w:rsidTr="00372DFF">
        <w:trPr>
          <w:trHeight w:val="240"/>
        </w:trPr>
        <w:tc>
          <w:tcPr>
            <w:tcW w:w="938" w:type="pct"/>
            <w:vMerge/>
            <w:shd w:val="clear" w:color="auto" w:fill="auto"/>
          </w:tcPr>
          <w:p w14:paraId="22F4D11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2" w14:textId="09842D7A" w:rsidR="007D7BB7" w:rsidRPr="00284A82" w:rsidRDefault="007D7BB7" w:rsidP="00695259">
            <w:pPr>
              <w:shd w:val="clear" w:color="auto" w:fill="FFFFFF"/>
              <w:spacing w:after="0"/>
              <w:ind w:left="57" w:right="57"/>
              <w:jc w:val="both"/>
              <w:rPr>
                <w:rFonts w:ascii="Times New Roman" w:hAnsi="Times New Roman"/>
                <w:sz w:val="24"/>
                <w:szCs w:val="24"/>
              </w:rPr>
            </w:pPr>
            <w:r w:rsidRPr="00284A82">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14:paraId="22F4D113" w14:textId="132BF42A" w:rsidR="007D7BB7"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14" w14:textId="67FF1B23"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1A" w14:textId="77777777" w:rsidTr="00372DFF">
        <w:trPr>
          <w:trHeight w:val="240"/>
        </w:trPr>
        <w:tc>
          <w:tcPr>
            <w:tcW w:w="938" w:type="pct"/>
            <w:vMerge/>
            <w:shd w:val="clear" w:color="auto" w:fill="auto"/>
          </w:tcPr>
          <w:p w14:paraId="22F4D11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7" w14:textId="2B69C6E7"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18" w14:textId="42961838"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19" w14:textId="2348E18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1F" w14:textId="77777777" w:rsidTr="00372DFF">
        <w:trPr>
          <w:trHeight w:val="240"/>
        </w:trPr>
        <w:tc>
          <w:tcPr>
            <w:tcW w:w="938" w:type="pct"/>
            <w:vMerge/>
            <w:shd w:val="clear" w:color="auto" w:fill="auto"/>
          </w:tcPr>
          <w:p w14:paraId="22F4D11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C" w14:textId="33500ACE"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14:paraId="22F4D11D" w14:textId="2494A1C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11E" w14:textId="40C0FBDC"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125" w14:textId="77777777" w:rsidTr="00372DFF">
        <w:trPr>
          <w:trHeight w:val="240"/>
        </w:trPr>
        <w:tc>
          <w:tcPr>
            <w:tcW w:w="938" w:type="pct"/>
            <w:vMerge w:val="restart"/>
            <w:shd w:val="clear" w:color="auto" w:fill="auto"/>
          </w:tcPr>
          <w:p w14:paraId="22F4D121" w14:textId="24E1399A"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Тема </w:t>
            </w:r>
            <w:r w:rsidRPr="00284A82">
              <w:rPr>
                <w:rFonts w:ascii="Times New Roman" w:hAnsi="Times New Roman"/>
                <w:b/>
                <w:sz w:val="24"/>
                <w:szCs w:val="24"/>
              </w:rPr>
              <w:t>4.2</w:t>
            </w:r>
            <w:r w:rsidRPr="00284A82">
              <w:rPr>
                <w:rFonts w:ascii="Times New Roman" w:hAnsi="Times New Roman"/>
                <w:sz w:val="24"/>
                <w:szCs w:val="24"/>
              </w:rPr>
              <w:t>. Коммуникативный аспект культуры речи.</w:t>
            </w:r>
          </w:p>
        </w:tc>
        <w:tc>
          <w:tcPr>
            <w:tcW w:w="2906" w:type="pct"/>
            <w:shd w:val="clear" w:color="auto" w:fill="auto"/>
          </w:tcPr>
          <w:p w14:paraId="22F4D122" w14:textId="7D62A711"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23" w14:textId="3767A9AE"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14:paraId="2E2E239D" w14:textId="66D23023"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24" w14:textId="3014225B" w:rsidR="00683191" w:rsidRPr="00284A82" w:rsidRDefault="00683191" w:rsidP="00AD296E">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b/>
                <w:i/>
                <w:sz w:val="24"/>
                <w:szCs w:val="24"/>
              </w:rPr>
              <w:t>ПК</w:t>
            </w:r>
            <w:r w:rsidR="00AD296E">
              <w:rPr>
                <w:rFonts w:ascii="Times New Roman" w:hAnsi="Times New Roman"/>
                <w:b/>
                <w:i/>
                <w:sz w:val="24"/>
                <w:szCs w:val="24"/>
              </w:rPr>
              <w:t>2.1</w:t>
            </w:r>
          </w:p>
        </w:tc>
      </w:tr>
      <w:tr w:rsidR="007D7BB7" w:rsidRPr="00284A82" w14:paraId="22F4D12A" w14:textId="77777777" w:rsidTr="00372DFF">
        <w:trPr>
          <w:trHeight w:val="240"/>
        </w:trPr>
        <w:tc>
          <w:tcPr>
            <w:tcW w:w="938" w:type="pct"/>
            <w:vMerge/>
            <w:shd w:val="clear" w:color="auto" w:fill="auto"/>
          </w:tcPr>
          <w:p w14:paraId="22F4D12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68958562" w14:textId="77777777" w:rsidR="007D7BB7" w:rsidRDefault="007D7BB7" w:rsidP="00695259">
            <w:pPr>
              <w:spacing w:after="0"/>
              <w:jc w:val="both"/>
              <w:rPr>
                <w:rFonts w:ascii="Times New Roman" w:eastAsiaTheme="minorHAnsi" w:hAnsi="Times New Roman"/>
                <w:sz w:val="24"/>
                <w:szCs w:val="24"/>
                <w:lang w:eastAsia="en-US"/>
              </w:rPr>
            </w:pPr>
            <w:r w:rsidRPr="00284A82">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14:paraId="22F4D127" w14:textId="7356EB80" w:rsidR="00284A82" w:rsidRPr="00284A82" w:rsidRDefault="00284A82" w:rsidP="00695259">
            <w:pPr>
              <w:spacing w:after="0"/>
              <w:jc w:val="both"/>
              <w:rPr>
                <w:rFonts w:ascii="Times New Roman" w:hAnsi="Times New Roman"/>
                <w:sz w:val="24"/>
                <w:szCs w:val="24"/>
              </w:rPr>
            </w:pPr>
          </w:p>
        </w:tc>
        <w:tc>
          <w:tcPr>
            <w:tcW w:w="438" w:type="pct"/>
            <w:shd w:val="clear" w:color="auto" w:fill="auto"/>
          </w:tcPr>
          <w:p w14:paraId="22F4D12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129" w14:textId="244B2068"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12F" w14:textId="77777777" w:rsidTr="00372DFF">
        <w:trPr>
          <w:trHeight w:val="240"/>
        </w:trPr>
        <w:tc>
          <w:tcPr>
            <w:tcW w:w="938" w:type="pct"/>
            <w:vMerge/>
            <w:shd w:val="clear" w:color="auto" w:fill="auto"/>
          </w:tcPr>
          <w:p w14:paraId="22F4D12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C" w14:textId="36A0890F"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2D" w14:textId="73B0EC4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2E" w14:textId="01B93606"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34" w14:textId="77777777" w:rsidTr="00372DFF">
        <w:trPr>
          <w:trHeight w:val="240"/>
        </w:trPr>
        <w:tc>
          <w:tcPr>
            <w:tcW w:w="938" w:type="pct"/>
            <w:vMerge/>
            <w:shd w:val="clear" w:color="auto" w:fill="auto"/>
          </w:tcPr>
          <w:p w14:paraId="22F4D130"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49A2C957" w14:textId="77777777" w:rsidR="007D7BB7" w:rsidRDefault="00DE3293" w:rsidP="00695259">
            <w:pPr>
              <w:spacing w:after="0"/>
              <w:ind w:left="57" w:right="57"/>
              <w:jc w:val="both"/>
              <w:rPr>
                <w:rFonts w:ascii="Times New Roman" w:hAnsi="Times New Roman"/>
                <w:sz w:val="24"/>
                <w:szCs w:val="24"/>
              </w:rPr>
            </w:pPr>
            <w:r w:rsidRPr="00284A82">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14:paraId="22F4D131" w14:textId="4B2AF26B" w:rsidR="00284A82" w:rsidRPr="00284A82" w:rsidRDefault="00284A82" w:rsidP="00695259">
            <w:pPr>
              <w:spacing w:after="0"/>
              <w:ind w:left="57" w:right="57"/>
              <w:jc w:val="both"/>
              <w:rPr>
                <w:rFonts w:ascii="Times New Roman" w:hAnsi="Times New Roman"/>
                <w:color w:val="000000"/>
                <w:sz w:val="24"/>
                <w:szCs w:val="24"/>
              </w:rPr>
            </w:pPr>
          </w:p>
        </w:tc>
        <w:tc>
          <w:tcPr>
            <w:tcW w:w="438" w:type="pct"/>
            <w:shd w:val="clear" w:color="auto" w:fill="auto"/>
          </w:tcPr>
          <w:p w14:paraId="22F4D132" w14:textId="6564CDF5" w:rsidR="007D7BB7"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133" w14:textId="18A51B77" w:rsidR="007D7BB7" w:rsidRPr="00284A82" w:rsidRDefault="007D7BB7" w:rsidP="00695259">
            <w:pPr>
              <w:widowControl w:val="0"/>
              <w:pBdr>
                <w:top w:val="nil"/>
                <w:left w:val="nil"/>
                <w:bottom w:val="nil"/>
                <w:right w:val="nil"/>
                <w:between w:val="nil"/>
              </w:pBdr>
              <w:spacing w:after="0"/>
              <w:ind w:right="57"/>
              <w:rPr>
                <w:rFonts w:ascii="Times New Roman" w:hAnsi="Times New Roman"/>
                <w:i/>
                <w:sz w:val="24"/>
                <w:szCs w:val="24"/>
              </w:rPr>
            </w:pPr>
          </w:p>
        </w:tc>
      </w:tr>
      <w:tr w:rsidR="00050503" w:rsidRPr="00284A82" w14:paraId="22F4D139" w14:textId="77777777" w:rsidTr="00372DFF">
        <w:trPr>
          <w:trHeight w:val="240"/>
        </w:trPr>
        <w:tc>
          <w:tcPr>
            <w:tcW w:w="938" w:type="pct"/>
            <w:vMerge w:val="restart"/>
            <w:shd w:val="clear" w:color="auto" w:fill="auto"/>
          </w:tcPr>
          <w:p w14:paraId="22F4D135" w14:textId="3BCEDE57"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tc>
        <w:tc>
          <w:tcPr>
            <w:tcW w:w="2906" w:type="pct"/>
            <w:shd w:val="clear" w:color="auto" w:fill="auto"/>
          </w:tcPr>
          <w:p w14:paraId="22F4D136" w14:textId="22E51AA2"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37" w14:textId="0BA04BE6"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14:paraId="4BFAE674" w14:textId="0DD60D8E"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38" w14:textId="0659131F" w:rsidR="00050503" w:rsidRPr="00284A82" w:rsidRDefault="00683191" w:rsidP="00AD296E">
            <w:pPr>
              <w:widowControl w:val="0"/>
              <w:pBdr>
                <w:top w:val="nil"/>
                <w:left w:val="nil"/>
                <w:bottom w:val="nil"/>
                <w:right w:val="nil"/>
                <w:between w:val="nil"/>
              </w:pBdr>
              <w:spacing w:after="0"/>
              <w:ind w:right="57"/>
              <w:jc w:val="center"/>
              <w:rPr>
                <w:rFonts w:ascii="Times New Roman" w:hAnsi="Times New Roman"/>
                <w:i/>
                <w:sz w:val="24"/>
                <w:szCs w:val="24"/>
              </w:rPr>
            </w:pPr>
            <w:r w:rsidRPr="00284A82">
              <w:rPr>
                <w:rFonts w:ascii="Times New Roman" w:hAnsi="Times New Roman"/>
                <w:b/>
                <w:i/>
                <w:sz w:val="24"/>
                <w:szCs w:val="24"/>
              </w:rPr>
              <w:t>ПК</w:t>
            </w:r>
            <w:r w:rsidR="00AD296E">
              <w:rPr>
                <w:rFonts w:ascii="Times New Roman" w:hAnsi="Times New Roman"/>
                <w:b/>
                <w:i/>
                <w:sz w:val="24"/>
                <w:szCs w:val="24"/>
              </w:rPr>
              <w:t>2.2</w:t>
            </w:r>
          </w:p>
        </w:tc>
      </w:tr>
      <w:tr w:rsidR="00F63779" w:rsidRPr="00284A82" w14:paraId="22F4D13E" w14:textId="77777777" w:rsidTr="00372DFF">
        <w:trPr>
          <w:trHeight w:val="240"/>
        </w:trPr>
        <w:tc>
          <w:tcPr>
            <w:tcW w:w="938" w:type="pct"/>
            <w:vMerge/>
            <w:shd w:val="clear" w:color="auto" w:fill="auto"/>
          </w:tcPr>
          <w:p w14:paraId="22F4D13A"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3B" w14:textId="57BB98EA" w:rsidR="00F63779" w:rsidRPr="00284A82" w:rsidRDefault="00F63779" w:rsidP="00695259">
            <w:pPr>
              <w:spacing w:after="0"/>
              <w:ind w:left="57" w:right="57"/>
              <w:jc w:val="both"/>
              <w:rPr>
                <w:rFonts w:ascii="Times New Roman" w:hAnsi="Times New Roman"/>
                <w:sz w:val="24"/>
                <w:szCs w:val="24"/>
              </w:rPr>
            </w:pPr>
            <w:r w:rsidRPr="00284A82">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14:paraId="22F4D13C" w14:textId="4EBD5FBA"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3D" w14:textId="73C8C513"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6F558993" w14:textId="77777777" w:rsidTr="00372DFF">
        <w:trPr>
          <w:trHeight w:val="240"/>
        </w:trPr>
        <w:tc>
          <w:tcPr>
            <w:tcW w:w="938" w:type="pct"/>
            <w:vMerge/>
            <w:shd w:val="clear" w:color="auto" w:fill="auto"/>
          </w:tcPr>
          <w:p w14:paraId="25B9D68D"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6568B35D" w14:textId="58426B68" w:rsidR="00F63779" w:rsidRPr="00284A82" w:rsidRDefault="00F63779" w:rsidP="00695259">
            <w:pPr>
              <w:spacing w:after="0"/>
              <w:ind w:left="57" w:right="57"/>
              <w:jc w:val="both"/>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CB5F64F" w14:textId="0A71290D"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6BB73ABE"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43" w14:textId="77777777" w:rsidTr="00372DFF">
        <w:trPr>
          <w:trHeight w:val="240"/>
        </w:trPr>
        <w:tc>
          <w:tcPr>
            <w:tcW w:w="938" w:type="pct"/>
            <w:vMerge/>
            <w:shd w:val="clear" w:color="auto" w:fill="auto"/>
          </w:tcPr>
          <w:p w14:paraId="22F4D13F"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40" w14:textId="4775BA19" w:rsidR="00F63779" w:rsidRPr="00284A82" w:rsidRDefault="00F63779" w:rsidP="00695259">
            <w:pPr>
              <w:spacing w:after="0"/>
              <w:jc w:val="both"/>
              <w:rPr>
                <w:rFonts w:ascii="Times New Roman" w:hAnsi="Times New Roman"/>
                <w:sz w:val="24"/>
                <w:szCs w:val="24"/>
              </w:rPr>
            </w:pPr>
          </w:p>
        </w:tc>
        <w:tc>
          <w:tcPr>
            <w:tcW w:w="438" w:type="pct"/>
            <w:shd w:val="clear" w:color="auto" w:fill="auto"/>
          </w:tcPr>
          <w:p w14:paraId="22F4D141" w14:textId="284AFC43"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42" w14:textId="3C8BC00F"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48" w14:textId="77777777" w:rsidTr="00372DFF">
        <w:trPr>
          <w:trHeight w:val="240"/>
        </w:trPr>
        <w:tc>
          <w:tcPr>
            <w:tcW w:w="938" w:type="pct"/>
            <w:vMerge w:val="restart"/>
            <w:shd w:val="clear" w:color="auto" w:fill="auto"/>
          </w:tcPr>
          <w:p w14:paraId="22F4D144" w14:textId="2E34556C" w:rsidR="00F63779" w:rsidRPr="00284A82" w:rsidRDefault="00F63779"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w:t>
            </w:r>
            <w:r w:rsidR="00E424FD" w:rsidRPr="00284A82">
              <w:rPr>
                <w:rFonts w:ascii="Times New Roman" w:hAnsi="Times New Roman"/>
                <w:color w:val="000000"/>
                <w:sz w:val="24"/>
                <w:szCs w:val="24"/>
              </w:rPr>
              <w:t xml:space="preserve"> </w:t>
            </w:r>
            <w:r w:rsidRPr="00284A82">
              <w:rPr>
                <w:rFonts w:ascii="Times New Roman" w:hAnsi="Times New Roman"/>
                <w:color w:val="000000"/>
                <w:sz w:val="24"/>
                <w:szCs w:val="24"/>
              </w:rPr>
              <w:t>Деловой стиль</w:t>
            </w:r>
          </w:p>
        </w:tc>
        <w:tc>
          <w:tcPr>
            <w:tcW w:w="2906" w:type="pct"/>
            <w:shd w:val="clear" w:color="auto" w:fill="auto"/>
          </w:tcPr>
          <w:p w14:paraId="22F4D145" w14:textId="3EFB42F3"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46" w14:textId="2A993AFD"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7367C8DA" w14:textId="79E5BD1C" w:rsidR="00F63779"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63779"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63779"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F63779" w:rsidRPr="00284A82">
              <w:rPr>
                <w:rFonts w:ascii="Times New Roman" w:hAnsi="Times New Roman"/>
                <w:i/>
                <w:sz w:val="24"/>
                <w:szCs w:val="24"/>
              </w:rPr>
              <w:t>09</w:t>
            </w:r>
          </w:p>
          <w:p w14:paraId="22F4D147" w14:textId="51B0F882" w:rsidR="00F63779" w:rsidRPr="00284A82" w:rsidRDefault="00F63779" w:rsidP="00AD296E">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b/>
                <w:i/>
                <w:sz w:val="24"/>
                <w:szCs w:val="24"/>
              </w:rPr>
              <w:t>ПК</w:t>
            </w:r>
            <w:r w:rsidR="00AD296E">
              <w:rPr>
                <w:rFonts w:ascii="Times New Roman" w:hAnsi="Times New Roman"/>
                <w:b/>
                <w:i/>
                <w:sz w:val="24"/>
                <w:szCs w:val="24"/>
              </w:rPr>
              <w:t>2.2</w:t>
            </w:r>
          </w:p>
        </w:tc>
      </w:tr>
      <w:tr w:rsidR="00F63779" w:rsidRPr="00284A82" w14:paraId="22F4D14F" w14:textId="77777777" w:rsidTr="00372DFF">
        <w:trPr>
          <w:trHeight w:val="945"/>
        </w:trPr>
        <w:tc>
          <w:tcPr>
            <w:tcW w:w="938" w:type="pct"/>
            <w:vMerge/>
            <w:shd w:val="clear" w:color="auto" w:fill="auto"/>
          </w:tcPr>
          <w:p w14:paraId="22F4D149"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4A" w14:textId="6201AE6F" w:rsidR="00F63779" w:rsidRPr="00284A82" w:rsidRDefault="00F63779" w:rsidP="00695259">
            <w:pPr>
              <w:pBdr>
                <w:top w:val="nil"/>
                <w:left w:val="nil"/>
                <w:bottom w:val="nil"/>
                <w:right w:val="nil"/>
                <w:between w:val="nil"/>
              </w:pBdr>
              <w:spacing w:after="0"/>
              <w:ind w:left="57" w:right="57"/>
              <w:rPr>
                <w:rFonts w:ascii="Times New Roman" w:hAnsi="Times New Roman"/>
                <w:color w:val="000000"/>
                <w:sz w:val="24"/>
                <w:szCs w:val="24"/>
                <w:lang w:val="en-US"/>
              </w:rPr>
            </w:pPr>
            <w:r w:rsidRPr="00284A82">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14:paraId="22F4D14B" w14:textId="18429E3E"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4E" w14:textId="10D359B2"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54" w14:textId="77777777" w:rsidTr="00372DFF">
        <w:trPr>
          <w:trHeight w:val="240"/>
        </w:trPr>
        <w:tc>
          <w:tcPr>
            <w:tcW w:w="938" w:type="pct"/>
            <w:vMerge/>
            <w:shd w:val="clear" w:color="auto" w:fill="auto"/>
          </w:tcPr>
          <w:p w14:paraId="22F4D150"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51" w14:textId="76DAEEDE" w:rsidR="00F63779" w:rsidRPr="00284A82" w:rsidRDefault="00F63779" w:rsidP="00695259">
            <w:pP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52" w14:textId="7C1B0B02"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53" w14:textId="2AC86D38"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4D87B6FE" w14:textId="77777777" w:rsidTr="00372DFF">
        <w:trPr>
          <w:trHeight w:val="240"/>
        </w:trPr>
        <w:tc>
          <w:tcPr>
            <w:tcW w:w="938" w:type="pct"/>
            <w:vMerge/>
            <w:shd w:val="clear" w:color="auto" w:fill="auto"/>
          </w:tcPr>
          <w:p w14:paraId="17548FE5"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211424" w14:textId="2FC3E9A3" w:rsidR="00F63779" w:rsidRPr="00284A82" w:rsidRDefault="00F63779" w:rsidP="00695259">
            <w:pPr>
              <w:spacing w:after="0"/>
              <w:ind w:left="57" w:right="57"/>
              <w:rPr>
                <w:rFonts w:ascii="Times New Roman" w:hAnsi="Times New Roman"/>
                <w:sz w:val="24"/>
                <w:szCs w:val="24"/>
              </w:rPr>
            </w:pPr>
            <w:r w:rsidRPr="00284A82">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14:paraId="6A0E7BA6" w14:textId="348250F3"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48AA6F96" w14:textId="1724B465" w:rsidR="00F63779" w:rsidRPr="00284A82" w:rsidRDefault="00F63779" w:rsidP="00695259">
            <w:pPr>
              <w:widowControl w:val="0"/>
              <w:pBdr>
                <w:top w:val="nil"/>
                <w:left w:val="nil"/>
                <w:bottom w:val="nil"/>
                <w:right w:val="nil"/>
                <w:between w:val="nil"/>
              </w:pBdr>
              <w:spacing w:after="0"/>
              <w:ind w:left="57" w:right="57"/>
              <w:rPr>
                <w:rFonts w:ascii="Times New Roman" w:hAnsi="Times New Roman"/>
              </w:rPr>
            </w:pPr>
          </w:p>
        </w:tc>
      </w:tr>
      <w:tr w:rsidR="00F63779" w:rsidRPr="00284A82" w14:paraId="0F19E6B6" w14:textId="77777777" w:rsidTr="00372DFF">
        <w:trPr>
          <w:trHeight w:val="240"/>
        </w:trPr>
        <w:tc>
          <w:tcPr>
            <w:tcW w:w="3844" w:type="pct"/>
            <w:gridSpan w:val="2"/>
            <w:shd w:val="clear" w:color="auto" w:fill="auto"/>
          </w:tcPr>
          <w:p w14:paraId="04292B64" w14:textId="7325F653" w:rsidR="00F63779" w:rsidRPr="00284A82" w:rsidRDefault="00F63779" w:rsidP="00695259">
            <w:pPr>
              <w:widowControl w:val="0"/>
              <w:pBdr>
                <w:top w:val="nil"/>
                <w:left w:val="nil"/>
                <w:bottom w:val="nil"/>
                <w:right w:val="nil"/>
                <w:between w:val="nil"/>
              </w:pBdr>
              <w:spacing w:after="0"/>
              <w:ind w:left="57" w:right="57"/>
              <w:rPr>
                <w:rFonts w:ascii="Times New Roman" w:hAnsi="Times New Roman"/>
                <w:b/>
                <w:color w:val="000000"/>
                <w:sz w:val="24"/>
                <w:szCs w:val="24"/>
              </w:rPr>
            </w:pPr>
            <w:r w:rsidRPr="00284A82">
              <w:rPr>
                <w:rFonts w:ascii="Times New Roman" w:hAnsi="Times New Roman"/>
                <w:b/>
                <w:sz w:val="24"/>
                <w:szCs w:val="24"/>
              </w:rPr>
              <w:t>Промежуточная аттестация (</w:t>
            </w:r>
            <w:r w:rsidRPr="00284A82">
              <w:rPr>
                <w:rFonts w:ascii="Times New Roman" w:hAnsi="Times New Roman"/>
                <w:b/>
                <w:color w:val="000000"/>
                <w:sz w:val="24"/>
                <w:szCs w:val="24"/>
              </w:rPr>
              <w:t>Экзамен)</w:t>
            </w:r>
          </w:p>
        </w:tc>
        <w:tc>
          <w:tcPr>
            <w:tcW w:w="438" w:type="pct"/>
            <w:shd w:val="clear" w:color="auto" w:fill="auto"/>
          </w:tcPr>
          <w:p w14:paraId="3A724943" w14:textId="0B2172BC"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c>
          <w:tcPr>
            <w:tcW w:w="718" w:type="pct"/>
            <w:shd w:val="clear" w:color="auto" w:fill="auto"/>
          </w:tcPr>
          <w:p w14:paraId="4D715014"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284" w14:textId="77777777" w:rsidTr="00372DFF">
        <w:trPr>
          <w:trHeight w:val="20"/>
        </w:trPr>
        <w:tc>
          <w:tcPr>
            <w:tcW w:w="3844" w:type="pct"/>
            <w:gridSpan w:val="2"/>
            <w:shd w:val="clear" w:color="auto" w:fill="auto"/>
          </w:tcPr>
          <w:p w14:paraId="22F4D281" w14:textId="77777777"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284A82">
              <w:rPr>
                <w:rFonts w:ascii="Times New Roman" w:hAnsi="Times New Roman"/>
                <w:b/>
                <w:sz w:val="24"/>
                <w:szCs w:val="24"/>
              </w:rPr>
              <w:t>Всего:</w:t>
            </w:r>
          </w:p>
        </w:tc>
        <w:tc>
          <w:tcPr>
            <w:tcW w:w="438" w:type="pct"/>
            <w:shd w:val="clear" w:color="auto" w:fill="auto"/>
          </w:tcPr>
          <w:p w14:paraId="22F4D282" w14:textId="77777777"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72</w:t>
            </w:r>
          </w:p>
        </w:tc>
        <w:tc>
          <w:tcPr>
            <w:tcW w:w="718" w:type="pct"/>
            <w:shd w:val="clear" w:color="auto" w:fill="auto"/>
          </w:tcPr>
          <w:p w14:paraId="22F4D283"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bl>
    <w:p w14:paraId="1C00C1E3" w14:textId="77777777" w:rsidR="004D6F1F" w:rsidRPr="00284A82" w:rsidRDefault="004D6F1F" w:rsidP="004D6F1F">
      <w:pPr>
        <w:spacing w:after="160" w:line="259" w:lineRule="auto"/>
        <w:rPr>
          <w:rFonts w:ascii="Times New Roman" w:eastAsiaTheme="minorHAnsi" w:hAnsi="Times New Roman"/>
          <w:lang w:eastAsia="en-US"/>
        </w:rPr>
      </w:pPr>
      <w:bookmarkStart w:id="10" w:name="_heading=h.17dp8vu" w:colFirst="0" w:colLast="0"/>
      <w:bookmarkEnd w:id="10"/>
    </w:p>
    <w:p w14:paraId="75379385" w14:textId="77777777" w:rsidR="009A3AC8" w:rsidRPr="00284A82" w:rsidRDefault="009A3AC8" w:rsidP="00914AB3">
      <w:pPr>
        <w:keepNext/>
        <w:keepLines/>
        <w:spacing w:after="0" w:line="240" w:lineRule="auto"/>
        <w:ind w:left="57"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p>
    <w:p w14:paraId="721F02F5" w14:textId="6D63CE30" w:rsidR="00914AB3" w:rsidRPr="00284A82" w:rsidRDefault="00E424FD" w:rsidP="00571EBF">
      <w:pPr>
        <w:keepNext/>
        <w:keepLines/>
        <w:spacing w:after="0"/>
        <w:ind w:right="57"/>
        <w:jc w:val="center"/>
        <w:outlineLvl w:val="0"/>
        <w:rPr>
          <w:rFonts w:ascii="Times New Roman" w:hAnsi="Times New Roman"/>
          <w:b/>
          <w:sz w:val="28"/>
          <w:szCs w:val="28"/>
        </w:rPr>
      </w:pPr>
      <w:bookmarkStart w:id="11" w:name="_Toc124938101"/>
      <w:r w:rsidRPr="00284A82">
        <w:rPr>
          <w:rFonts w:ascii="Times New Roman" w:hAnsi="Times New Roman"/>
          <w:b/>
          <w:sz w:val="28"/>
          <w:szCs w:val="28"/>
        </w:rPr>
        <w:lastRenderedPageBreak/>
        <w:t>3. Условия реализации программы общеобразовательной дисциплины</w:t>
      </w:r>
      <w:bookmarkEnd w:id="11"/>
    </w:p>
    <w:p w14:paraId="7BF9BB55" w14:textId="77777777" w:rsidR="00E424FD" w:rsidRPr="00284A82" w:rsidRDefault="00E424FD" w:rsidP="00E424FD">
      <w:pPr>
        <w:spacing w:after="0"/>
        <w:rPr>
          <w:rFonts w:ascii="Times New Roman" w:hAnsi="Times New Roman"/>
          <w:b/>
          <w:bCs/>
          <w:sz w:val="28"/>
          <w:szCs w:val="28"/>
        </w:rPr>
      </w:pPr>
      <w:bookmarkStart w:id="12" w:name="_heading=h.3rdcrjn"/>
      <w:bookmarkEnd w:id="12"/>
    </w:p>
    <w:p w14:paraId="5982B70A" w14:textId="436B0709" w:rsidR="00914AB3" w:rsidRPr="00284A82" w:rsidRDefault="00914AB3" w:rsidP="00E424FD">
      <w:pPr>
        <w:spacing w:after="0"/>
        <w:rPr>
          <w:rFonts w:ascii="Times New Roman" w:hAnsi="Times New Roman"/>
          <w:b/>
          <w:bCs/>
          <w:sz w:val="28"/>
          <w:szCs w:val="28"/>
        </w:rPr>
      </w:pPr>
      <w:r w:rsidRPr="00284A82">
        <w:rPr>
          <w:rFonts w:ascii="Times New Roman" w:hAnsi="Times New Roman"/>
          <w:b/>
          <w:bCs/>
          <w:sz w:val="28"/>
          <w:szCs w:val="28"/>
        </w:rPr>
        <w:t>3.1. Требования к минимальному материально-техническому обеспечению</w:t>
      </w:r>
    </w:p>
    <w:p w14:paraId="06B4D081"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rPr>
        <w:t>Реализация программы дисциплины требует наличия учебного кабинета русского языка.</w:t>
      </w:r>
    </w:p>
    <w:p w14:paraId="61AF9E7B"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295FC8AD"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284A82">
        <w:rPr>
          <w:rFonts w:ascii="Times New Roman" w:hAnsi="Times New Roman"/>
          <w:b/>
          <w:sz w:val="28"/>
          <w:szCs w:val="28"/>
        </w:rPr>
        <w:t xml:space="preserve">Оборудование учебного кабинета: </w:t>
      </w:r>
    </w:p>
    <w:p w14:paraId="5AA24F37"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1FC5DDEE"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4DFAAFD"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3AF4FE1"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14:paraId="47982568" w14:textId="77777777" w:rsidR="00914AB3" w:rsidRPr="00284A82" w:rsidRDefault="00914AB3" w:rsidP="00F02346">
      <w:pPr>
        <w:pStyle w:val="11"/>
        <w:spacing w:after="0"/>
        <w:rPr>
          <w:rFonts w:ascii="Times New Roman" w:hAnsi="Times New Roman" w:cs="Times New Roman"/>
          <w:sz w:val="28"/>
          <w:szCs w:val="28"/>
        </w:rPr>
      </w:pPr>
    </w:p>
    <w:p w14:paraId="32DFE93D" w14:textId="77777777" w:rsidR="00914AB3" w:rsidRPr="00284A82" w:rsidRDefault="00914AB3" w:rsidP="00F02346">
      <w:pPr>
        <w:pStyle w:val="11"/>
        <w:spacing w:after="0"/>
        <w:rPr>
          <w:rFonts w:ascii="Times New Roman" w:hAnsi="Times New Roman" w:cs="Times New Roman"/>
          <w:b/>
          <w:color w:val="000000"/>
          <w:sz w:val="28"/>
          <w:szCs w:val="28"/>
        </w:rPr>
      </w:pPr>
      <w:bookmarkStart w:id="13" w:name="_heading=h.26in1rg"/>
      <w:bookmarkEnd w:id="13"/>
      <w:r w:rsidRPr="00284A82">
        <w:rPr>
          <w:rFonts w:ascii="Times New Roman" w:hAnsi="Times New Roman" w:cs="Times New Roman"/>
          <w:b/>
          <w:color w:val="000000"/>
          <w:sz w:val="28"/>
          <w:szCs w:val="28"/>
        </w:rPr>
        <w:t>3.2. Информационное обеспечение обучения</w:t>
      </w:r>
    </w:p>
    <w:p w14:paraId="5303968F" w14:textId="58CF109A" w:rsidR="00914AB3" w:rsidRPr="00284A82" w:rsidRDefault="00914AB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3FFE01ED" w14:textId="5D23CBF1" w:rsidR="00B42E5E" w:rsidRPr="0028026D" w:rsidRDefault="00B42E5E" w:rsidP="0028026D">
      <w:pPr>
        <w:pStyle w:val="a5"/>
        <w:numPr>
          <w:ilvl w:val="0"/>
          <w:numId w:val="22"/>
        </w:numPr>
        <w:suppressAutoHyphens/>
        <w:spacing w:after="0"/>
        <w:ind w:left="0" w:firstLine="66"/>
        <w:jc w:val="both"/>
        <w:rPr>
          <w:rFonts w:ascii="Times New Roman" w:hAnsi="Times New Roman"/>
          <w:sz w:val="28"/>
          <w:szCs w:val="28"/>
        </w:rPr>
      </w:pPr>
      <w:bookmarkStart w:id="14" w:name="_Hlk120782426"/>
      <w:bookmarkStart w:id="15" w:name="_Hlk120779969"/>
      <w:r w:rsidRPr="0028026D">
        <w:rPr>
          <w:rFonts w:ascii="Times New Roman" w:hAnsi="Times New Roman"/>
          <w:bCs/>
          <w:sz w:val="28"/>
          <w:szCs w:val="28"/>
        </w:rPr>
        <w:t>Для реализации программы библиотечный фонд образовательной организации должен иметь п</w:t>
      </w:r>
      <w:r w:rsidRPr="0028026D">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E5DDE06" w14:textId="22F415CD" w:rsidR="00914AB3" w:rsidRPr="0028026D" w:rsidRDefault="00B42E5E" w:rsidP="0028026D">
      <w:pPr>
        <w:pStyle w:val="a5"/>
        <w:numPr>
          <w:ilvl w:val="0"/>
          <w:numId w:val="22"/>
        </w:numPr>
        <w:suppressAutoHyphens/>
        <w:spacing w:after="0"/>
        <w:ind w:left="0" w:firstLine="66"/>
        <w:jc w:val="both"/>
        <w:rPr>
          <w:rFonts w:ascii="Times New Roman" w:hAnsi="Times New Roman"/>
          <w:b/>
          <w:sz w:val="24"/>
          <w:szCs w:val="24"/>
        </w:rPr>
      </w:pPr>
      <w:bookmarkStart w:id="16" w:name="_Hlk120781305"/>
      <w:bookmarkStart w:id="17" w:name="_Hlk120780419"/>
      <w:bookmarkStart w:id="18" w:name="_Hlk120781324"/>
      <w:bookmarkStart w:id="19" w:name="_Hlk120716574"/>
      <w:r w:rsidRPr="0028026D">
        <w:rPr>
          <w:rFonts w:ascii="Times New Roman" w:hAnsi="Times New Roman"/>
          <w:sz w:val="28"/>
          <w:szCs w:val="28"/>
        </w:rPr>
        <w:t>Рекомендуемые печатные издания по реализации общеобразовательной</w:t>
      </w:r>
      <w:bookmarkEnd w:id="16"/>
      <w:r w:rsidRPr="0028026D">
        <w:rPr>
          <w:rFonts w:ascii="Times New Roman" w:hAnsi="Times New Roman"/>
          <w:sz w:val="28"/>
          <w:szCs w:val="28"/>
        </w:rPr>
        <w:t xml:space="preserve"> дисциплины</w:t>
      </w:r>
      <w:bookmarkEnd w:id="17"/>
      <w:r w:rsidRPr="0028026D">
        <w:rPr>
          <w:rFonts w:ascii="Times New Roman" w:hAnsi="Times New Roman"/>
          <w:sz w:val="28"/>
          <w:szCs w:val="28"/>
        </w:rPr>
        <w:t xml:space="preserve"> </w:t>
      </w:r>
      <w:bookmarkEnd w:id="18"/>
      <w:r w:rsidRPr="0028026D">
        <w:rPr>
          <w:rFonts w:ascii="Times New Roman" w:hAnsi="Times New Roman"/>
          <w:sz w:val="28"/>
          <w:szCs w:val="28"/>
        </w:rPr>
        <w:t>представлены в методических рекомендациях по организации обучения</w:t>
      </w:r>
      <w:bookmarkEnd w:id="14"/>
      <w:bookmarkEnd w:id="19"/>
      <w:r w:rsidRPr="0028026D">
        <w:rPr>
          <w:rFonts w:ascii="Times New Roman" w:hAnsi="Times New Roman"/>
          <w:sz w:val="28"/>
          <w:szCs w:val="28"/>
        </w:rPr>
        <w:t>.</w:t>
      </w:r>
      <w:bookmarkEnd w:id="15"/>
    </w:p>
    <w:p w14:paraId="5C81D4C2" w14:textId="3C112C57" w:rsidR="00914AB3" w:rsidRPr="00284A82" w:rsidRDefault="00914AB3" w:rsidP="004B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bookmarkStart w:id="20" w:name="_heading=h.lnxbz9"/>
      <w:bookmarkEnd w:id="20"/>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1"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1"/>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2" w:name="_heading=h.spemoyubmuqa"/>
      <w:bookmarkStart w:id="23" w:name="_heading=h.ttdm4dndmstw"/>
      <w:bookmarkEnd w:id="22"/>
      <w:bookmarkEnd w:id="2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139"/>
        <w:gridCol w:w="3470"/>
      </w:tblGrid>
      <w:tr w:rsidR="0066681D" w:rsidRPr="00284A82" w14:paraId="0BE843D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14:paraId="6834D99F" w14:textId="309990B7"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Тип оценочных мероприятий</w:t>
            </w:r>
          </w:p>
        </w:tc>
      </w:tr>
      <w:tr w:rsidR="0066681D" w:rsidRPr="00284A82" w14:paraId="33EF4484"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687FE8EB" w14:textId="4F6C9020" w:rsidR="0066681D" w:rsidRPr="00284A82" w:rsidRDefault="0066681D" w:rsidP="00F826C4">
            <w:pPr>
              <w:spacing w:after="0" w:line="259" w:lineRule="auto"/>
              <w:ind w:left="57" w:right="57"/>
              <w:rPr>
                <w:rFonts w:ascii="Times New Roman" w:eastAsiaTheme="minorHAnsi" w:hAnsi="Times New Roman"/>
                <w:b/>
                <w:lang w:eastAsia="en-US"/>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14:paraId="056AEA31" w14:textId="3A7C4540"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14:paraId="6831350C"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w:t>
            </w:r>
          </w:p>
          <w:p w14:paraId="0E1780B3" w14:textId="1AD7BC6D"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П-о/с</w:t>
            </w:r>
            <w:r w:rsidR="00372715" w:rsidRPr="00284A82">
              <w:rPr>
                <w:rStyle w:val="af"/>
                <w:rFonts w:ascii="Times New Roman" w:eastAsiaTheme="minorHAnsi" w:hAnsi="Times New Roman"/>
                <w:lang w:eastAsia="en-US"/>
              </w:rPr>
              <w:footnoteReference w:id="3"/>
            </w:r>
          </w:p>
        </w:tc>
        <w:tc>
          <w:tcPr>
            <w:tcW w:w="1884" w:type="pct"/>
            <w:tcBorders>
              <w:top w:val="single" w:sz="4" w:space="0" w:color="000000"/>
              <w:left w:val="single" w:sz="4" w:space="0" w:color="000000"/>
              <w:bottom w:val="single" w:sz="4" w:space="0" w:color="000000"/>
              <w:right w:val="single" w:sz="4" w:space="0" w:color="000000"/>
            </w:tcBorders>
          </w:tcPr>
          <w:p w14:paraId="44E63579"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Устный опрос</w:t>
            </w:r>
          </w:p>
          <w:p w14:paraId="4E9E49D5"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Тестирование, </w:t>
            </w:r>
          </w:p>
          <w:p w14:paraId="68C64EDD"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Лингвистические задачи </w:t>
            </w:r>
          </w:p>
          <w:p w14:paraId="2EA98796"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Деловые игры</w:t>
            </w:r>
          </w:p>
          <w:p w14:paraId="38C3530B" w14:textId="0F918B78"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Кейс - </w:t>
            </w:r>
            <w:r w:rsidR="00760A6C" w:rsidRPr="00284A82">
              <w:rPr>
                <w:rFonts w:ascii="Times New Roman" w:hAnsi="Times New Roman"/>
              </w:rPr>
              <w:t>задания</w:t>
            </w:r>
          </w:p>
          <w:p w14:paraId="40BE8315"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Проекты</w:t>
            </w:r>
          </w:p>
          <w:p w14:paraId="6E610C30" w14:textId="77777777" w:rsidR="00DF0F4F" w:rsidRPr="00284A82" w:rsidRDefault="00DF0F4F" w:rsidP="00DF0F4F">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434472A7" w14:textId="6F8506B9" w:rsidR="007362D4" w:rsidRPr="00284A82" w:rsidRDefault="007362D4" w:rsidP="00DF0F4F">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r w:rsidR="0066681D" w:rsidRPr="00284A82" w14:paraId="214BC89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3D838B5" w14:textId="12E1FAA3" w:rsidR="0066681D" w:rsidRPr="00284A82" w:rsidRDefault="0066681D" w:rsidP="00F826C4">
            <w:pPr>
              <w:shd w:val="clear" w:color="auto" w:fill="FFFFFF"/>
              <w:spacing w:after="0"/>
              <w:ind w:left="57" w:right="57"/>
              <w:rPr>
                <w:rFonts w:ascii="Times New Roman" w:hAnsi="Times New Roman"/>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284A82" w:rsidRDefault="0066681D" w:rsidP="00F826C4">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14:paraId="195DBF42" w14:textId="77777777"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1, Темы 1.1, 1.2, 1.3</w:t>
            </w:r>
          </w:p>
          <w:p w14:paraId="19774CA6"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14:paraId="3C309261"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 3.3</w:t>
            </w:r>
          </w:p>
          <w:p w14:paraId="71B4EFB0" w14:textId="2E6C60F1" w:rsidR="00F826C4" w:rsidRPr="00284A82" w:rsidRDefault="00F826C4"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r w:rsidRPr="00284A82">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14:paraId="48EB518B"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06A41F03"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Контрольные работы</w:t>
            </w:r>
          </w:p>
          <w:p w14:paraId="61465D93"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Диктанты</w:t>
            </w:r>
          </w:p>
          <w:p w14:paraId="6380C60A"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Разноуровневые задания</w:t>
            </w:r>
          </w:p>
          <w:p w14:paraId="29D80123" w14:textId="77777777" w:rsidR="000A5F2D" w:rsidRPr="00284A82" w:rsidRDefault="000A5F2D" w:rsidP="000A5F2D">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14:paraId="72B65B49"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Групповые проекты</w:t>
            </w:r>
          </w:p>
          <w:p w14:paraId="58D8EE90"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Индивидуальные проекты</w:t>
            </w:r>
          </w:p>
          <w:p w14:paraId="3CB87CA4"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Фронтальный опрос</w:t>
            </w:r>
          </w:p>
          <w:p w14:paraId="0C926471" w14:textId="0556FB99"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14:paraId="6723F3C1"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Кейс-задания</w:t>
            </w:r>
          </w:p>
          <w:p w14:paraId="694B0F7F"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14:paraId="0A677451"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Кейс-задания</w:t>
            </w:r>
          </w:p>
          <w:p w14:paraId="7CAA0341" w14:textId="3DE5FECC" w:rsidR="007362D4" w:rsidRPr="00284A82" w:rsidRDefault="007362D4" w:rsidP="00F826C4">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66681D" w:rsidRPr="00284A82" w14:paraId="5B57B086"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735B9CAD" w14:textId="0258FEFC" w:rsidR="0066681D" w:rsidRPr="00284A82" w:rsidRDefault="0066681D" w:rsidP="00F826C4">
            <w:pPr>
              <w:spacing w:after="0" w:line="259" w:lineRule="auto"/>
              <w:ind w:left="57" w:right="57"/>
              <w:rPr>
                <w:rFonts w:ascii="Times New Roman" w:eastAsiaTheme="minorHAnsi" w:hAnsi="Times New Roman"/>
                <w:b/>
                <w:lang w:eastAsia="en-US"/>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14:paraId="52DAF34A" w14:textId="77777777"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3.3</w:t>
            </w:r>
          </w:p>
          <w:p w14:paraId="1C9685CC" w14:textId="34B43C25" w:rsidR="00F826C4" w:rsidRPr="00284A82" w:rsidRDefault="00F826C4"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1401C356" w14:textId="2547EBB8"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Сочинения</w:t>
            </w:r>
            <w:r w:rsidR="000A5F2D" w:rsidRPr="00284A82">
              <w:rPr>
                <w:rFonts w:ascii="Times New Roman" w:hAnsi="Times New Roman"/>
              </w:rPr>
              <w:t>/</w:t>
            </w:r>
            <w:r w:rsidRPr="00284A82">
              <w:rPr>
                <w:rFonts w:ascii="Times New Roman" w:hAnsi="Times New Roman"/>
              </w:rPr>
              <w:t>Изложения</w:t>
            </w:r>
            <w:r w:rsidR="000A5F2D" w:rsidRPr="00284A82">
              <w:rPr>
                <w:rFonts w:ascii="Times New Roman" w:hAnsi="Times New Roman"/>
              </w:rPr>
              <w:t>/Эссе</w:t>
            </w:r>
          </w:p>
          <w:p w14:paraId="22AF8865"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Аннотации</w:t>
            </w:r>
          </w:p>
          <w:p w14:paraId="43104F7A"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Тезисы</w:t>
            </w:r>
          </w:p>
          <w:p w14:paraId="63C5CB6B"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Конспекты</w:t>
            </w:r>
          </w:p>
          <w:p w14:paraId="3619A861"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Рефераты</w:t>
            </w:r>
          </w:p>
          <w:p w14:paraId="2570B0C3"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Сообщения</w:t>
            </w:r>
          </w:p>
          <w:p w14:paraId="5549998F" w14:textId="77777777" w:rsidR="00634189" w:rsidRPr="00284A82" w:rsidRDefault="00634189" w:rsidP="00F826C4">
            <w:pPr>
              <w:spacing w:after="0" w:line="259" w:lineRule="auto"/>
              <w:ind w:left="57" w:right="57"/>
              <w:rPr>
                <w:rFonts w:ascii="Times New Roman" w:hAnsi="Times New Roman"/>
              </w:rPr>
            </w:pPr>
            <w:r w:rsidRPr="00284A82">
              <w:rPr>
                <w:rFonts w:ascii="Times New Roman" w:hAnsi="Times New Roman"/>
              </w:rPr>
              <w:t>Практические работы</w:t>
            </w:r>
          </w:p>
          <w:p w14:paraId="3419C2EC" w14:textId="0394E4A9" w:rsidR="007362D4" w:rsidRPr="00284A82" w:rsidRDefault="007362D4" w:rsidP="00F826C4">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114611" w:rsidRPr="00284A82" w14:paraId="76F2CAC5"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F01ADAA" w14:textId="3A4B97FD" w:rsidR="00114611" w:rsidRPr="00284A82" w:rsidRDefault="00114611" w:rsidP="00AD296E">
            <w:pPr>
              <w:spacing w:after="0" w:line="259" w:lineRule="auto"/>
              <w:ind w:left="57" w:right="57"/>
              <w:rPr>
                <w:rFonts w:ascii="Times New Roman" w:hAnsi="Times New Roman"/>
              </w:rPr>
            </w:pPr>
            <w:r w:rsidRPr="00284A82">
              <w:rPr>
                <w:rFonts w:ascii="Times New Roman" w:hAnsi="Times New Roman"/>
              </w:rPr>
              <w:t>ПК</w:t>
            </w:r>
            <w:r w:rsidR="00AD296E">
              <w:rPr>
                <w:rFonts w:ascii="Times New Roman" w:hAnsi="Times New Roman"/>
              </w:rPr>
              <w:t>2.1,ПК.2.2</w:t>
            </w:r>
            <w:bookmarkStart w:id="24" w:name="_GoBack"/>
            <w:bookmarkEnd w:id="24"/>
          </w:p>
        </w:tc>
        <w:tc>
          <w:tcPr>
            <w:tcW w:w="1711" w:type="pct"/>
            <w:tcBorders>
              <w:top w:val="single" w:sz="4" w:space="0" w:color="000000"/>
              <w:left w:val="single" w:sz="4" w:space="0" w:color="000000"/>
              <w:bottom w:val="single" w:sz="4" w:space="0" w:color="000000"/>
              <w:right w:val="single" w:sz="4" w:space="0" w:color="000000"/>
            </w:tcBorders>
          </w:tcPr>
          <w:p w14:paraId="6E701FC8" w14:textId="77C763CE" w:rsidR="00114611" w:rsidRPr="00284A82" w:rsidRDefault="00634189"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312D787D"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Устный опрос</w:t>
            </w:r>
          </w:p>
          <w:p w14:paraId="38742EE6"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Фронтальный контроль</w:t>
            </w:r>
          </w:p>
          <w:p w14:paraId="5C37FF13"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Индивидуальный контроль</w:t>
            </w:r>
          </w:p>
          <w:p w14:paraId="4F348237" w14:textId="77777777" w:rsidR="00114611" w:rsidRPr="00284A82" w:rsidRDefault="00634189" w:rsidP="00634189">
            <w:pPr>
              <w:spacing w:after="0" w:line="240" w:lineRule="auto"/>
              <w:ind w:left="57" w:right="57"/>
              <w:jc w:val="both"/>
              <w:rPr>
                <w:rFonts w:ascii="Times New Roman" w:hAnsi="Times New Roman"/>
              </w:rPr>
            </w:pPr>
            <w:r w:rsidRPr="00284A82">
              <w:rPr>
                <w:rFonts w:ascii="Times New Roman" w:hAnsi="Times New Roman"/>
              </w:rPr>
              <w:t>Анализ публичного выступления</w:t>
            </w:r>
          </w:p>
          <w:p w14:paraId="744E77FE" w14:textId="77777777" w:rsidR="00634189" w:rsidRPr="00284A82" w:rsidRDefault="00634189" w:rsidP="00634189">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5E80315E" w14:textId="015E40D8" w:rsidR="007362D4" w:rsidRPr="00284A82" w:rsidRDefault="007362D4" w:rsidP="00634189">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bl>
    <w:p w14:paraId="5F70FA64" w14:textId="77777777" w:rsidR="00D46736" w:rsidRPr="00284A82" w:rsidRDefault="00D46736" w:rsidP="00DC1B24">
      <w:pPr>
        <w:spacing w:after="0" w:line="240" w:lineRule="auto"/>
        <w:ind w:left="57" w:right="57"/>
        <w:jc w:val="right"/>
        <w:rPr>
          <w:rFonts w:ascii="Times New Roman" w:hAnsi="Times New Roman"/>
          <w:sz w:val="24"/>
          <w:szCs w:val="24"/>
        </w:rPr>
      </w:pPr>
    </w:p>
    <w:sectPr w:rsidR="00D4673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A0D69" w14:textId="77777777" w:rsidR="00A45260" w:rsidRDefault="00A45260" w:rsidP="00296231">
      <w:pPr>
        <w:spacing w:after="0" w:line="240" w:lineRule="auto"/>
      </w:pPr>
      <w:r>
        <w:separator/>
      </w:r>
    </w:p>
  </w:endnote>
  <w:endnote w:type="continuationSeparator" w:id="0">
    <w:p w14:paraId="56EC2765" w14:textId="77777777" w:rsidR="00A45260" w:rsidRDefault="00A45260"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51743"/>
      <w:docPartObj>
        <w:docPartGallery w:val="Page Numbers (Bottom of Page)"/>
        <w:docPartUnique/>
      </w:docPartObj>
    </w:sdtPr>
    <w:sdtEndPr/>
    <w:sdtContent>
      <w:p w14:paraId="6901F481" w14:textId="32638F7C" w:rsidR="00D154CA" w:rsidRDefault="00D154CA">
        <w:pPr>
          <w:pStyle w:val="aff0"/>
          <w:jc w:val="right"/>
        </w:pPr>
        <w:r>
          <w:fldChar w:fldCharType="begin"/>
        </w:r>
        <w:r>
          <w:instrText>PAGE   \* MERGEFORMAT</w:instrText>
        </w:r>
        <w:r>
          <w:fldChar w:fldCharType="separate"/>
        </w:r>
        <w:r w:rsidR="00AD296E">
          <w:rPr>
            <w:noProof/>
          </w:rPr>
          <w:t>16</w:t>
        </w:r>
        <w:r>
          <w:fldChar w:fldCharType="end"/>
        </w:r>
      </w:p>
    </w:sdtContent>
  </w:sdt>
  <w:p w14:paraId="314247C0" w14:textId="77777777" w:rsidR="00D154CA" w:rsidRDefault="00D154CA">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9333A" w14:textId="77777777" w:rsidR="00A45260" w:rsidRDefault="00A45260" w:rsidP="00296231">
      <w:pPr>
        <w:spacing w:after="0" w:line="240" w:lineRule="auto"/>
      </w:pPr>
      <w:r>
        <w:separator/>
      </w:r>
    </w:p>
  </w:footnote>
  <w:footnote w:type="continuationSeparator" w:id="0">
    <w:p w14:paraId="1350C448" w14:textId="77777777" w:rsidR="00A45260" w:rsidRDefault="00A45260" w:rsidP="00296231">
      <w:pPr>
        <w:spacing w:after="0" w:line="240" w:lineRule="auto"/>
      </w:pPr>
      <w:r>
        <w:continuationSeparator/>
      </w:r>
    </w:p>
  </w:footnote>
  <w:footnote w:id="1">
    <w:p w14:paraId="3572DD40" w14:textId="77777777" w:rsidR="00D154CA" w:rsidRPr="000F08E3" w:rsidRDefault="00D154CA" w:rsidP="009C0716">
      <w:pPr>
        <w:pStyle w:val="ad"/>
        <w:rPr>
          <w:lang w:val="ru-RU"/>
        </w:rPr>
      </w:pPr>
      <w:r>
        <w:rPr>
          <w:rStyle w:val="af"/>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14:paraId="129EC302" w14:textId="77777777" w:rsidR="00D154CA" w:rsidRPr="000438A1" w:rsidRDefault="00D154CA" w:rsidP="009C0716">
      <w:pPr>
        <w:pStyle w:val="ad"/>
        <w:jc w:val="both"/>
        <w:rPr>
          <w:rFonts w:ascii="OfficinaSansBookC" w:hAnsi="OfficinaSansBookC"/>
          <w:lang w:val="ru-RU"/>
        </w:rPr>
      </w:pPr>
      <w:r w:rsidRPr="000438A1">
        <w:rPr>
          <w:rStyle w:val="af"/>
          <w:rFonts w:ascii="OfficinaSansBookC" w:hAnsi="OfficinaSansBookC"/>
        </w:rPr>
        <w:footnoteRef/>
      </w:r>
      <w:r w:rsidRPr="000438A1">
        <w:rPr>
          <w:rFonts w:ascii="OfficinaSansBookC" w:hAnsi="OfficinaSansBookC"/>
          <w:lang w:val="ru-RU"/>
        </w:rP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p>
  </w:footnote>
  <w:footnote w:id="3">
    <w:p w14:paraId="616466AE" w14:textId="0CC81957" w:rsidR="00D154CA" w:rsidRPr="00114611" w:rsidRDefault="00D154CA">
      <w:pPr>
        <w:pStyle w:val="ad"/>
        <w:rPr>
          <w:rFonts w:ascii="OfficinaSansBookC" w:hAnsi="OfficinaSansBookC"/>
          <w:lang w:val="ru-RU"/>
        </w:rPr>
      </w:pPr>
      <w:r w:rsidRPr="00114611">
        <w:rPr>
          <w:rStyle w:val="af"/>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30ABE"/>
    <w:rsid w:val="00040375"/>
    <w:rsid w:val="000438A1"/>
    <w:rsid w:val="00050503"/>
    <w:rsid w:val="000615BE"/>
    <w:rsid w:val="00081F8E"/>
    <w:rsid w:val="0009626D"/>
    <w:rsid w:val="000973B5"/>
    <w:rsid w:val="000A5F2D"/>
    <w:rsid w:val="000A7453"/>
    <w:rsid w:val="000B3C85"/>
    <w:rsid w:val="000B557A"/>
    <w:rsid w:val="000B65E9"/>
    <w:rsid w:val="000D304B"/>
    <w:rsid w:val="000E5080"/>
    <w:rsid w:val="000F08E3"/>
    <w:rsid w:val="000F760B"/>
    <w:rsid w:val="001129AC"/>
    <w:rsid w:val="00114611"/>
    <w:rsid w:val="001177AA"/>
    <w:rsid w:val="00137A74"/>
    <w:rsid w:val="00151814"/>
    <w:rsid w:val="00154FD5"/>
    <w:rsid w:val="00162BEF"/>
    <w:rsid w:val="0018427B"/>
    <w:rsid w:val="001B2767"/>
    <w:rsid w:val="001B6AC4"/>
    <w:rsid w:val="001C578B"/>
    <w:rsid w:val="001D69CF"/>
    <w:rsid w:val="0020058B"/>
    <w:rsid w:val="0022201F"/>
    <w:rsid w:val="00227646"/>
    <w:rsid w:val="002419D5"/>
    <w:rsid w:val="00244E50"/>
    <w:rsid w:val="0024512F"/>
    <w:rsid w:val="0028026D"/>
    <w:rsid w:val="00284A82"/>
    <w:rsid w:val="00291E23"/>
    <w:rsid w:val="00296231"/>
    <w:rsid w:val="002972A7"/>
    <w:rsid w:val="002A4E7C"/>
    <w:rsid w:val="002B4826"/>
    <w:rsid w:val="002C4A5B"/>
    <w:rsid w:val="002D5EF6"/>
    <w:rsid w:val="002E4420"/>
    <w:rsid w:val="002F1B76"/>
    <w:rsid w:val="00301FD0"/>
    <w:rsid w:val="00307ACF"/>
    <w:rsid w:val="003231F5"/>
    <w:rsid w:val="00352ECA"/>
    <w:rsid w:val="00372715"/>
    <w:rsid w:val="00372DFF"/>
    <w:rsid w:val="003902C5"/>
    <w:rsid w:val="003D7C0E"/>
    <w:rsid w:val="003F0E22"/>
    <w:rsid w:val="0040329B"/>
    <w:rsid w:val="00405C53"/>
    <w:rsid w:val="00412E5D"/>
    <w:rsid w:val="004343E5"/>
    <w:rsid w:val="0045075D"/>
    <w:rsid w:val="004564ED"/>
    <w:rsid w:val="00490029"/>
    <w:rsid w:val="004A3258"/>
    <w:rsid w:val="004A6169"/>
    <w:rsid w:val="004B0DB9"/>
    <w:rsid w:val="004C4217"/>
    <w:rsid w:val="004C6563"/>
    <w:rsid w:val="004D6F1F"/>
    <w:rsid w:val="004E1F43"/>
    <w:rsid w:val="004F1065"/>
    <w:rsid w:val="004F1CCE"/>
    <w:rsid w:val="004F5101"/>
    <w:rsid w:val="005203DB"/>
    <w:rsid w:val="0052325D"/>
    <w:rsid w:val="0054308C"/>
    <w:rsid w:val="00571EBF"/>
    <w:rsid w:val="005958A6"/>
    <w:rsid w:val="005A165D"/>
    <w:rsid w:val="005C2F89"/>
    <w:rsid w:val="005D4431"/>
    <w:rsid w:val="005E3B2D"/>
    <w:rsid w:val="005E4CF4"/>
    <w:rsid w:val="005E5F8C"/>
    <w:rsid w:val="005E6B16"/>
    <w:rsid w:val="005E7768"/>
    <w:rsid w:val="00604EA0"/>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C788D"/>
    <w:rsid w:val="006E524A"/>
    <w:rsid w:val="007053E0"/>
    <w:rsid w:val="00716C9F"/>
    <w:rsid w:val="00720857"/>
    <w:rsid w:val="00727F17"/>
    <w:rsid w:val="007362D4"/>
    <w:rsid w:val="00751D9C"/>
    <w:rsid w:val="00760A6C"/>
    <w:rsid w:val="00773356"/>
    <w:rsid w:val="00784C2B"/>
    <w:rsid w:val="007B4C11"/>
    <w:rsid w:val="007D5CD1"/>
    <w:rsid w:val="007D7BB7"/>
    <w:rsid w:val="007E248F"/>
    <w:rsid w:val="00814575"/>
    <w:rsid w:val="008177D5"/>
    <w:rsid w:val="00841240"/>
    <w:rsid w:val="0085207F"/>
    <w:rsid w:val="0085510F"/>
    <w:rsid w:val="008671D0"/>
    <w:rsid w:val="00883EC1"/>
    <w:rsid w:val="0088640F"/>
    <w:rsid w:val="00892A05"/>
    <w:rsid w:val="008A7A64"/>
    <w:rsid w:val="008C3023"/>
    <w:rsid w:val="008C6D34"/>
    <w:rsid w:val="008D066A"/>
    <w:rsid w:val="008E5BAC"/>
    <w:rsid w:val="008F086A"/>
    <w:rsid w:val="008F4FD2"/>
    <w:rsid w:val="008F66A0"/>
    <w:rsid w:val="00914AB3"/>
    <w:rsid w:val="00934954"/>
    <w:rsid w:val="00935FFF"/>
    <w:rsid w:val="00941067"/>
    <w:rsid w:val="00943B1C"/>
    <w:rsid w:val="00945937"/>
    <w:rsid w:val="00966316"/>
    <w:rsid w:val="00972692"/>
    <w:rsid w:val="009901E9"/>
    <w:rsid w:val="0099406B"/>
    <w:rsid w:val="009A1241"/>
    <w:rsid w:val="009A3AC8"/>
    <w:rsid w:val="009C0716"/>
    <w:rsid w:val="009C4061"/>
    <w:rsid w:val="009C485A"/>
    <w:rsid w:val="009C6482"/>
    <w:rsid w:val="00A11EEF"/>
    <w:rsid w:val="00A205A6"/>
    <w:rsid w:val="00A33A5F"/>
    <w:rsid w:val="00A36629"/>
    <w:rsid w:val="00A45260"/>
    <w:rsid w:val="00A606AF"/>
    <w:rsid w:val="00A65260"/>
    <w:rsid w:val="00A7050C"/>
    <w:rsid w:val="00AA17BD"/>
    <w:rsid w:val="00AB03D6"/>
    <w:rsid w:val="00AD296E"/>
    <w:rsid w:val="00B1578D"/>
    <w:rsid w:val="00B32B49"/>
    <w:rsid w:val="00B42E5E"/>
    <w:rsid w:val="00B55AED"/>
    <w:rsid w:val="00B76DAD"/>
    <w:rsid w:val="00BA137A"/>
    <w:rsid w:val="00BC343A"/>
    <w:rsid w:val="00BD5233"/>
    <w:rsid w:val="00C14C63"/>
    <w:rsid w:val="00C16821"/>
    <w:rsid w:val="00C2689F"/>
    <w:rsid w:val="00C41F9D"/>
    <w:rsid w:val="00C53D42"/>
    <w:rsid w:val="00C82F6A"/>
    <w:rsid w:val="00C911F1"/>
    <w:rsid w:val="00CA1487"/>
    <w:rsid w:val="00CA1FDE"/>
    <w:rsid w:val="00CA6766"/>
    <w:rsid w:val="00CC6395"/>
    <w:rsid w:val="00CD58FA"/>
    <w:rsid w:val="00CF40C2"/>
    <w:rsid w:val="00D01B0F"/>
    <w:rsid w:val="00D154CA"/>
    <w:rsid w:val="00D16A73"/>
    <w:rsid w:val="00D35E1F"/>
    <w:rsid w:val="00D45BC8"/>
    <w:rsid w:val="00D46736"/>
    <w:rsid w:val="00D667EA"/>
    <w:rsid w:val="00D70046"/>
    <w:rsid w:val="00D74243"/>
    <w:rsid w:val="00D831AA"/>
    <w:rsid w:val="00D86D0C"/>
    <w:rsid w:val="00D96C03"/>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D4F95"/>
    <w:rsid w:val="00EE0B92"/>
    <w:rsid w:val="00EE5FF2"/>
    <w:rsid w:val="00EF035A"/>
    <w:rsid w:val="00EF29CF"/>
    <w:rsid w:val="00EF3A38"/>
    <w:rsid w:val="00F00D57"/>
    <w:rsid w:val="00F02346"/>
    <w:rsid w:val="00F078D9"/>
    <w:rsid w:val="00F455F4"/>
    <w:rsid w:val="00F63779"/>
    <w:rsid w:val="00F65F1A"/>
    <w:rsid w:val="00F77C28"/>
    <w:rsid w:val="00F8071D"/>
    <w:rsid w:val="00F826C4"/>
    <w:rsid w:val="00FA4A41"/>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522A4562-B241-4794-AE29-B59463EB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top w:w="0" w:type="dxa"/>
        <w:left w:w="115" w:type="dxa"/>
        <w:bottom w:w="0" w:type="dxa"/>
        <w:right w:w="115" w:type="dxa"/>
      </w:tblCellMar>
    </w:tblPr>
  </w:style>
  <w:style w:type="table" w:customStyle="1" w:styleId="af3">
    <w:basedOn w:val="TableNormal0"/>
    <w:rsid w:val="003256F7"/>
    <w:tblPr>
      <w:tblStyleRowBandSize w:val="1"/>
      <w:tblStyleColBandSize w:val="1"/>
      <w:tblCellMar>
        <w:top w:w="0" w:type="dxa"/>
        <w:left w:w="115" w:type="dxa"/>
        <w:bottom w:w="0" w:type="dxa"/>
        <w:right w:w="115" w:type="dxa"/>
      </w:tblCellMar>
    </w:tblPr>
  </w:style>
  <w:style w:type="table" w:customStyle="1" w:styleId="af4">
    <w:basedOn w:val="TableNormal0"/>
    <w:rsid w:val="003256F7"/>
    <w:tblPr>
      <w:tblStyleRowBandSize w:val="1"/>
      <w:tblStyleColBandSize w:val="1"/>
      <w:tblCellMar>
        <w:top w:w="0" w:type="dxa"/>
        <w:left w:w="115" w:type="dxa"/>
        <w:bottom w:w="0" w:type="dxa"/>
        <w:right w:w="115" w:type="dxa"/>
      </w:tblCellMar>
    </w:tblPr>
  </w:style>
  <w:style w:type="table" w:customStyle="1" w:styleId="af5">
    <w:basedOn w:val="TableNormal0"/>
    <w:rsid w:val="003256F7"/>
    <w:tblPr>
      <w:tblStyleRowBandSize w:val="1"/>
      <w:tblStyleColBandSize w:val="1"/>
      <w:tblCellMar>
        <w:top w:w="0" w:type="dxa"/>
        <w:left w:w="115" w:type="dxa"/>
        <w:bottom w:w="0" w:type="dxa"/>
        <w:right w:w="115" w:type="dxa"/>
      </w:tblCellMar>
    </w:tblPr>
  </w:style>
  <w:style w:type="table" w:customStyle="1" w:styleId="af6">
    <w:basedOn w:val="TableNormal0"/>
    <w:rsid w:val="003256F7"/>
    <w:pPr>
      <w:spacing w:after="0" w:line="240" w:lineRule="auto"/>
    </w:pPr>
    <w:tblPr>
      <w:tblStyleRowBandSize w:val="1"/>
      <w:tblStyleColBandSize w:val="1"/>
      <w:tblCellMar>
        <w:top w:w="0" w:type="dxa"/>
        <w:left w:w="108" w:type="dxa"/>
        <w:bottom w:w="0"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68171191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A0BDB7-E2FC-43D8-B187-E95F47D5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3710</Words>
  <Characters>21148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Наталья Ивановна Лучина</cp:lastModifiedBy>
  <cp:revision>4</cp:revision>
  <cp:lastPrinted>2023-01-17T11:54:00Z</cp:lastPrinted>
  <dcterms:created xsi:type="dcterms:W3CDTF">2024-08-07T11:32:00Z</dcterms:created>
  <dcterms:modified xsi:type="dcterms:W3CDTF">2025-07-03T10:45:00Z</dcterms:modified>
</cp:coreProperties>
</file>