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E7D" w:rsidRDefault="005F7E7D">
      <w:pPr>
        <w:spacing w:after="0" w:line="259" w:lineRule="auto"/>
        <w:ind w:left="0" w:right="115" w:firstLine="0"/>
        <w:jc w:val="right"/>
        <w:rPr>
          <w:sz w:val="28"/>
        </w:rPr>
      </w:pPr>
    </w:p>
    <w:p w:rsidR="005F7E7D" w:rsidRDefault="005F7E7D">
      <w:pPr>
        <w:spacing w:after="0" w:line="259" w:lineRule="auto"/>
        <w:ind w:left="0" w:right="115" w:firstLine="0"/>
        <w:jc w:val="right"/>
        <w:rPr>
          <w:sz w:val="28"/>
        </w:rPr>
      </w:pPr>
    </w:p>
    <w:p w:rsidR="005F7E7D" w:rsidRDefault="005F7E7D">
      <w:pPr>
        <w:spacing w:after="0" w:line="259" w:lineRule="auto"/>
        <w:ind w:left="0" w:right="115" w:firstLine="0"/>
        <w:jc w:val="right"/>
        <w:rPr>
          <w:sz w:val="28"/>
        </w:rPr>
      </w:pPr>
    </w:p>
    <w:p w:rsidR="005F7E7D" w:rsidRDefault="005F7E7D">
      <w:pPr>
        <w:spacing w:after="0" w:line="259" w:lineRule="auto"/>
        <w:ind w:left="0" w:right="115" w:firstLine="0"/>
        <w:jc w:val="right"/>
        <w:rPr>
          <w:sz w:val="28"/>
        </w:rPr>
      </w:pPr>
    </w:p>
    <w:p w:rsidR="005F7E7D" w:rsidRDefault="005F7E7D">
      <w:pPr>
        <w:spacing w:after="0" w:line="259" w:lineRule="auto"/>
        <w:ind w:left="0" w:right="115" w:firstLine="0"/>
        <w:jc w:val="right"/>
        <w:rPr>
          <w:sz w:val="28"/>
        </w:rPr>
      </w:pPr>
    </w:p>
    <w:p w:rsidR="005F7E7D" w:rsidRDefault="005F7E7D">
      <w:pPr>
        <w:spacing w:after="0" w:line="259" w:lineRule="auto"/>
        <w:ind w:left="0" w:right="115" w:firstLine="0"/>
        <w:jc w:val="right"/>
        <w:rPr>
          <w:sz w:val="28"/>
        </w:rPr>
      </w:pPr>
    </w:p>
    <w:p w:rsidR="00AF4A35" w:rsidRDefault="00AF4A35">
      <w:pPr>
        <w:spacing w:after="0" w:line="259" w:lineRule="auto"/>
        <w:ind w:left="0" w:right="115" w:firstLine="0"/>
        <w:jc w:val="right"/>
        <w:rPr>
          <w:sz w:val="28"/>
        </w:rPr>
      </w:pPr>
    </w:p>
    <w:p w:rsidR="00AF4A35" w:rsidRDefault="00AF4A35">
      <w:pPr>
        <w:spacing w:after="0" w:line="259" w:lineRule="auto"/>
        <w:ind w:left="0" w:right="115" w:firstLine="0"/>
        <w:jc w:val="right"/>
        <w:rPr>
          <w:sz w:val="28"/>
        </w:rPr>
      </w:pPr>
    </w:p>
    <w:p w:rsidR="009F5F0E" w:rsidRDefault="001B574E">
      <w:pPr>
        <w:spacing w:after="0" w:line="259" w:lineRule="auto"/>
        <w:ind w:left="0" w:right="115" w:firstLine="0"/>
        <w:jc w:val="right"/>
      </w:pPr>
      <w:r>
        <w:rPr>
          <w:sz w:val="28"/>
        </w:rPr>
        <w:t xml:space="preserve"> </w:t>
      </w:r>
    </w:p>
    <w:p w:rsidR="005F7E7D" w:rsidRPr="005F7E7D" w:rsidRDefault="001B574E" w:rsidP="005F7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auto"/>
          <w:sz w:val="28"/>
          <w:szCs w:val="28"/>
        </w:rPr>
      </w:pPr>
      <w:r>
        <w:rPr>
          <w:sz w:val="28"/>
        </w:rPr>
        <w:t xml:space="preserve"> </w:t>
      </w:r>
    </w:p>
    <w:p w:rsidR="005F7E7D" w:rsidRPr="00AF4A35" w:rsidRDefault="005F7E7D" w:rsidP="005F7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right="0" w:firstLine="0"/>
        <w:jc w:val="center"/>
        <w:rPr>
          <w:b/>
          <w:caps/>
          <w:color w:val="auto"/>
          <w:sz w:val="28"/>
          <w:szCs w:val="28"/>
        </w:rPr>
      </w:pPr>
      <w:r w:rsidRPr="005F7E7D">
        <w:rPr>
          <w:b/>
          <w:caps/>
          <w:color w:val="auto"/>
          <w:sz w:val="28"/>
          <w:szCs w:val="28"/>
        </w:rPr>
        <w:t xml:space="preserve">Рабочая ПРОГРАММа </w:t>
      </w:r>
      <w:r w:rsidR="00AF4A35" w:rsidRPr="00AF4A35">
        <w:rPr>
          <w:b/>
          <w:color w:val="auto"/>
          <w:sz w:val="28"/>
          <w:szCs w:val="28"/>
        </w:rPr>
        <w:t>УЧЕБНОЙ ДИСЦИПЛИНЫ</w:t>
      </w:r>
    </w:p>
    <w:p w:rsidR="005F7E7D" w:rsidRP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center"/>
        <w:rPr>
          <w:b/>
          <w:color w:val="auto"/>
          <w:sz w:val="28"/>
          <w:szCs w:val="28"/>
        </w:rPr>
      </w:pPr>
      <w:r w:rsidRPr="005F7E7D">
        <w:rPr>
          <w:b/>
          <w:color w:val="auto"/>
          <w:sz w:val="28"/>
          <w:szCs w:val="24"/>
        </w:rPr>
        <w:t>ОП.02 Предпринимательская деятельность в сфере туризма и гостиничного бизнеса</w:t>
      </w:r>
    </w:p>
    <w:p w:rsidR="005F7E7D" w:rsidRP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5F7E7D" w:rsidRP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5F7E7D" w:rsidRP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5F7E7D" w:rsidRP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5F7E7D" w:rsidRP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5F7E7D" w:rsidRP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5F7E7D" w:rsidRP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5F7E7D" w:rsidRP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5F7E7D" w:rsidRP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5F7E7D" w:rsidRP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5F7E7D" w:rsidRP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5F7E7D" w:rsidRP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5F7E7D" w:rsidRP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5F7E7D" w:rsidRP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5F7E7D" w:rsidRP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5F7E7D" w:rsidRP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5F7E7D" w:rsidRP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5F7E7D" w:rsidRP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5F7E7D" w:rsidRP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5F7E7D" w:rsidRP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5F7E7D" w:rsidRP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5F7E7D" w:rsidRP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5F7E7D" w:rsidRP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5F7E7D" w:rsidRP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5F7E7D" w:rsidRP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5F7E7D" w:rsidRPr="00AF4A35" w:rsidRDefault="00AF4A35"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center"/>
        <w:rPr>
          <w:color w:val="auto"/>
          <w:sz w:val="28"/>
          <w:szCs w:val="28"/>
        </w:rPr>
      </w:pPr>
      <w:r w:rsidRPr="00AF4A35">
        <w:rPr>
          <w:color w:val="auto"/>
          <w:sz w:val="28"/>
          <w:szCs w:val="28"/>
        </w:rPr>
        <w:t>Обнинск 2025</w:t>
      </w:r>
    </w:p>
    <w:p w:rsid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AF4A35" w:rsidRPr="005F7E7D" w:rsidRDefault="00AF4A35"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b/>
          <w:color w:val="auto"/>
          <w:sz w:val="28"/>
          <w:szCs w:val="28"/>
        </w:rPr>
      </w:pPr>
    </w:p>
    <w:p w:rsidR="005F7E7D" w:rsidRDefault="005F7E7D" w:rsidP="005F7E7D">
      <w:pPr>
        <w:spacing w:after="0" w:line="228" w:lineRule="auto"/>
        <w:ind w:left="0" w:right="0" w:firstLine="0"/>
        <w:jc w:val="left"/>
        <w:rPr>
          <w:color w:val="auto"/>
          <w:szCs w:val="24"/>
        </w:rPr>
      </w:pPr>
    </w:p>
    <w:p w:rsidR="005F7E7D" w:rsidRPr="005F7E7D" w:rsidRDefault="005F7E7D" w:rsidP="005F7E7D">
      <w:pPr>
        <w:spacing w:after="0" w:line="228" w:lineRule="auto"/>
        <w:ind w:left="0" w:right="0" w:firstLine="0"/>
        <w:jc w:val="left"/>
        <w:rPr>
          <w:color w:val="auto"/>
          <w:szCs w:val="24"/>
        </w:rPr>
      </w:pPr>
      <w:r w:rsidRPr="005F7E7D">
        <w:rPr>
          <w:color w:val="auto"/>
          <w:szCs w:val="24"/>
        </w:rPr>
        <w:lastRenderedPageBreak/>
        <w:t xml:space="preserve">Рассмотрена на заседании МК </w:t>
      </w:r>
    </w:p>
    <w:p w:rsidR="005F7E7D" w:rsidRPr="005F7E7D" w:rsidRDefault="00AF4A35" w:rsidP="005F7E7D">
      <w:pPr>
        <w:spacing w:after="0" w:line="228" w:lineRule="auto"/>
        <w:ind w:left="0" w:right="0" w:firstLine="0"/>
        <w:jc w:val="left"/>
        <w:rPr>
          <w:color w:val="auto"/>
          <w:szCs w:val="24"/>
        </w:rPr>
      </w:pPr>
      <w:r>
        <w:rPr>
          <w:color w:val="auto"/>
          <w:szCs w:val="24"/>
        </w:rPr>
        <w:t>Протокол № ___</w:t>
      </w:r>
      <w:r w:rsidR="00E326CA">
        <w:rPr>
          <w:color w:val="auto"/>
          <w:szCs w:val="24"/>
        </w:rPr>
        <w:t xml:space="preserve"> от «</w:t>
      </w:r>
      <w:r>
        <w:rPr>
          <w:color w:val="auto"/>
          <w:szCs w:val="24"/>
        </w:rPr>
        <w:t xml:space="preserve">   </w:t>
      </w:r>
      <w:r w:rsidR="005F7E7D" w:rsidRPr="005F7E7D">
        <w:rPr>
          <w:color w:val="auto"/>
          <w:szCs w:val="24"/>
        </w:rPr>
        <w:t xml:space="preserve"> » </w:t>
      </w:r>
      <w:r>
        <w:rPr>
          <w:color w:val="auto"/>
          <w:szCs w:val="24"/>
        </w:rPr>
        <w:t>____________ 202___г.</w:t>
      </w:r>
      <w:r w:rsidR="005F7E7D" w:rsidRPr="005F7E7D">
        <w:rPr>
          <w:color w:val="auto"/>
          <w:szCs w:val="24"/>
        </w:rPr>
        <w:t xml:space="preserve">                       </w:t>
      </w:r>
    </w:p>
    <w:p w:rsidR="005F7E7D" w:rsidRPr="005F7E7D" w:rsidRDefault="005F7E7D" w:rsidP="005F7E7D">
      <w:pPr>
        <w:spacing w:after="0" w:line="228" w:lineRule="auto"/>
        <w:ind w:left="0" w:right="0" w:firstLine="0"/>
        <w:jc w:val="left"/>
        <w:rPr>
          <w:color w:val="auto"/>
          <w:szCs w:val="24"/>
        </w:rPr>
      </w:pPr>
      <w:r w:rsidRPr="005F7E7D">
        <w:rPr>
          <w:color w:val="auto"/>
          <w:szCs w:val="24"/>
        </w:rPr>
        <w:t>П</w:t>
      </w:r>
      <w:r w:rsidR="00EB029B">
        <w:rPr>
          <w:color w:val="auto"/>
          <w:szCs w:val="24"/>
        </w:rPr>
        <w:t xml:space="preserve">редседатель методической </w:t>
      </w:r>
      <w:r w:rsidRPr="005F7E7D">
        <w:rPr>
          <w:color w:val="auto"/>
          <w:szCs w:val="24"/>
        </w:rPr>
        <w:t>комиссии</w:t>
      </w:r>
    </w:p>
    <w:p w:rsidR="005F7E7D" w:rsidRPr="005F7E7D" w:rsidRDefault="005F7E7D" w:rsidP="005F7E7D">
      <w:pPr>
        <w:spacing w:after="0" w:line="228" w:lineRule="auto"/>
        <w:ind w:left="0" w:right="0" w:firstLine="0"/>
        <w:jc w:val="left"/>
        <w:rPr>
          <w:color w:val="auto"/>
          <w:szCs w:val="24"/>
        </w:rPr>
      </w:pPr>
      <w:r w:rsidRPr="005F7E7D">
        <w:rPr>
          <w:color w:val="auto"/>
          <w:szCs w:val="24"/>
        </w:rPr>
        <w:t xml:space="preserve"> _______________</w:t>
      </w:r>
    </w:p>
    <w:p w:rsidR="005F7E7D" w:rsidRPr="005F7E7D" w:rsidRDefault="005F7E7D" w:rsidP="005F7E7D">
      <w:pPr>
        <w:spacing w:after="0" w:line="228" w:lineRule="auto"/>
        <w:ind w:left="0" w:right="0" w:firstLine="0"/>
        <w:jc w:val="left"/>
        <w:rPr>
          <w:color w:val="auto"/>
          <w:szCs w:val="24"/>
        </w:rPr>
      </w:pPr>
    </w:p>
    <w:p w:rsidR="005F7E7D" w:rsidRPr="005F7E7D" w:rsidRDefault="005F7E7D" w:rsidP="005F7E7D">
      <w:pPr>
        <w:spacing w:after="0" w:line="228" w:lineRule="auto"/>
        <w:ind w:left="0" w:right="0" w:firstLine="0"/>
        <w:jc w:val="left"/>
        <w:rPr>
          <w:color w:val="auto"/>
          <w:szCs w:val="24"/>
        </w:rPr>
      </w:pPr>
    </w:p>
    <w:p w:rsidR="005F7E7D" w:rsidRPr="005F7E7D" w:rsidRDefault="005F7E7D" w:rsidP="005F7E7D">
      <w:pPr>
        <w:spacing w:after="0" w:line="228" w:lineRule="auto"/>
        <w:ind w:left="0" w:right="0" w:firstLine="0"/>
        <w:jc w:val="left"/>
        <w:rPr>
          <w:color w:val="auto"/>
          <w:szCs w:val="24"/>
        </w:rPr>
      </w:pPr>
    </w:p>
    <w:p w:rsidR="005F7E7D" w:rsidRPr="005F7E7D" w:rsidRDefault="005F7E7D" w:rsidP="005F7E7D">
      <w:pPr>
        <w:spacing w:after="0" w:line="228" w:lineRule="auto"/>
        <w:ind w:left="0" w:right="0" w:firstLine="0"/>
        <w:jc w:val="left"/>
        <w:rPr>
          <w:color w:val="auto"/>
          <w:szCs w:val="24"/>
        </w:rPr>
      </w:pPr>
    </w:p>
    <w:p w:rsidR="00AF4A35" w:rsidRPr="00AF4A35" w:rsidRDefault="005F7E7D" w:rsidP="00AF4A35">
      <w:pPr>
        <w:keepNext/>
        <w:keepLines/>
        <w:spacing w:before="240" w:after="0"/>
        <w:ind w:firstLine="698"/>
        <w:outlineLvl w:val="0"/>
        <w:rPr>
          <w:color w:val="auto"/>
          <w:szCs w:val="24"/>
        </w:rPr>
      </w:pPr>
      <w:r w:rsidRPr="005F7E7D">
        <w:rPr>
          <w:color w:val="auto"/>
          <w:szCs w:val="24"/>
        </w:rPr>
        <w:t xml:space="preserve">Рабочая программа учебной дисциплины </w:t>
      </w:r>
      <w:r w:rsidRPr="00AF4A35">
        <w:rPr>
          <w:color w:val="auto"/>
          <w:szCs w:val="24"/>
        </w:rPr>
        <w:t>ОП.02 Предпринимательская деятельность в сфере туризма и гостиничного бизнеса р</w:t>
      </w:r>
      <w:r w:rsidR="008D3D2D">
        <w:rPr>
          <w:color w:val="auto"/>
          <w:szCs w:val="24"/>
        </w:rPr>
        <w:t>азработана</w:t>
      </w:r>
      <w:r w:rsidRPr="005F7E7D">
        <w:rPr>
          <w:color w:val="auto"/>
          <w:szCs w:val="24"/>
        </w:rPr>
        <w:t xml:space="preserve"> </w:t>
      </w:r>
      <w:r w:rsidR="00AF4A35" w:rsidRPr="00AF4A35">
        <w:rPr>
          <w:color w:val="auto"/>
          <w:szCs w:val="24"/>
        </w:rPr>
        <w:t>на основании ФГОС СПО по специальности</w:t>
      </w:r>
      <w:r w:rsidR="00AF4A35" w:rsidRPr="00AF4A35">
        <w:rPr>
          <w:rFonts w:eastAsia="Calibri"/>
          <w:color w:val="auto"/>
          <w:szCs w:val="24"/>
          <w:lang w:eastAsia="en-US"/>
        </w:rPr>
        <w:t xml:space="preserve"> </w:t>
      </w:r>
      <w:r w:rsidR="00AF4A35" w:rsidRPr="00AF4A35">
        <w:rPr>
          <w:bCs/>
          <w:color w:val="auto"/>
          <w:kern w:val="36"/>
          <w:szCs w:val="24"/>
        </w:rPr>
        <w:t xml:space="preserve">43.02.16 Туризм и гостеприимство, </w:t>
      </w:r>
      <w:r w:rsidR="00AF4A35" w:rsidRPr="00AF4A35">
        <w:rPr>
          <w:color w:val="auto"/>
          <w:szCs w:val="24"/>
        </w:rPr>
        <w:t xml:space="preserve">утвержденного </w:t>
      </w:r>
      <w:r w:rsidR="00AF4A35" w:rsidRPr="00AF4A35">
        <w:rPr>
          <w:rFonts w:eastAsia="SimSun"/>
          <w:color w:val="auto"/>
          <w:szCs w:val="24"/>
          <w:lang w:eastAsia="zh-CN" w:bidi="ar"/>
        </w:rPr>
        <w:t xml:space="preserve">приказом </w:t>
      </w:r>
      <w:r w:rsidR="00AF4A35" w:rsidRPr="00AF4A35">
        <w:rPr>
          <w:color w:val="auto"/>
          <w:szCs w:val="24"/>
        </w:rPr>
        <w:t>Министерства просвещения Российской Федерации от 12.12.2022 «Об утверждении федерального государственного образовательного стандарта среднего профессионального образования по специальности 43.02.16 Туризм и гостеприимство» № 1100</w:t>
      </w:r>
    </w:p>
    <w:p w:rsidR="00AF4A35" w:rsidRPr="00AF4A35" w:rsidRDefault="00AF4A35" w:rsidP="00AF4A35">
      <w:pPr>
        <w:spacing w:after="160" w:line="259" w:lineRule="auto"/>
        <w:ind w:left="0" w:right="0" w:firstLine="0"/>
        <w:rPr>
          <w:rFonts w:asciiTheme="minorHAnsi" w:eastAsiaTheme="minorHAnsi" w:hAnsiTheme="minorHAnsi" w:cstheme="minorBidi"/>
          <w:color w:val="auto"/>
          <w:szCs w:val="24"/>
          <w:lang w:eastAsia="en-US"/>
        </w:rPr>
      </w:pPr>
      <w:r w:rsidRPr="00AF4A35">
        <w:rPr>
          <w:color w:val="auto"/>
          <w:szCs w:val="24"/>
        </w:rPr>
        <w:t>(Зарегистрировано в Минюсте России 24.01.2023 № 72111)</w:t>
      </w:r>
    </w:p>
    <w:p w:rsidR="005F7E7D" w:rsidRPr="005F7E7D" w:rsidRDefault="005F7E7D" w:rsidP="005F7E7D">
      <w:pPr>
        <w:widowControl w:val="0"/>
        <w:tabs>
          <w:tab w:val="left" w:pos="0"/>
        </w:tabs>
        <w:suppressAutoHyphens/>
        <w:spacing w:after="0" w:line="240" w:lineRule="auto"/>
        <w:ind w:left="0" w:right="0" w:firstLine="0"/>
        <w:jc w:val="left"/>
        <w:rPr>
          <w:color w:val="auto"/>
          <w:szCs w:val="24"/>
          <w:vertAlign w:val="superscript"/>
        </w:rPr>
      </w:pPr>
    </w:p>
    <w:p w:rsidR="005F7E7D" w:rsidRPr="005F7E7D" w:rsidRDefault="005F7E7D" w:rsidP="005F7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left="0" w:right="0" w:firstLine="0"/>
        <w:rPr>
          <w:color w:val="auto"/>
          <w:szCs w:val="24"/>
        </w:rPr>
      </w:pPr>
      <w:r w:rsidRPr="005F7E7D">
        <w:rPr>
          <w:color w:val="auto"/>
          <w:szCs w:val="24"/>
        </w:rPr>
        <w:t>Орг</w:t>
      </w:r>
      <w:r w:rsidR="008218B0">
        <w:rPr>
          <w:color w:val="auto"/>
          <w:szCs w:val="24"/>
        </w:rPr>
        <w:t xml:space="preserve">анизация-разработчик: ГАПОУ КО </w:t>
      </w:r>
      <w:r w:rsidR="00AF4A35">
        <w:rPr>
          <w:color w:val="auto"/>
          <w:szCs w:val="24"/>
        </w:rPr>
        <w:t>«ОКТУ</w:t>
      </w:r>
      <w:r w:rsidRPr="005F7E7D">
        <w:rPr>
          <w:color w:val="auto"/>
          <w:szCs w:val="24"/>
        </w:rPr>
        <w:t>»</w:t>
      </w:r>
    </w:p>
    <w:p w:rsidR="005F7E7D" w:rsidRPr="005F7E7D" w:rsidRDefault="005F7E7D" w:rsidP="005F7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left="0" w:right="0" w:firstLine="0"/>
        <w:rPr>
          <w:color w:val="auto"/>
          <w:szCs w:val="24"/>
        </w:rPr>
      </w:pPr>
    </w:p>
    <w:p w:rsidR="005F7E7D" w:rsidRPr="005F7E7D" w:rsidRDefault="005F7E7D" w:rsidP="005F7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color w:val="auto"/>
          <w:szCs w:val="24"/>
        </w:rPr>
      </w:pPr>
      <w:r w:rsidRPr="005F7E7D">
        <w:rPr>
          <w:color w:val="auto"/>
          <w:szCs w:val="24"/>
        </w:rPr>
        <w:t>Разработчики:</w:t>
      </w:r>
      <w:r w:rsidR="008D3D2D">
        <w:rPr>
          <w:color w:val="auto"/>
          <w:szCs w:val="24"/>
        </w:rPr>
        <w:t xml:space="preserve"> </w:t>
      </w:r>
      <w:r w:rsidRPr="005F7E7D">
        <w:rPr>
          <w:color w:val="auto"/>
          <w:szCs w:val="24"/>
        </w:rPr>
        <w:t>Ипатова Екатерина Сергеевна, преподаватель специальных дисциплин</w:t>
      </w:r>
    </w:p>
    <w:p w:rsidR="005F7E7D" w:rsidRPr="005F7E7D" w:rsidRDefault="005F7E7D" w:rsidP="005F7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b/>
          <w:color w:val="auto"/>
          <w:szCs w:val="24"/>
          <w:vertAlign w:val="superscript"/>
        </w:rPr>
      </w:pPr>
      <w:r w:rsidRPr="005F7E7D">
        <w:rPr>
          <w:b/>
          <w:color w:val="auto"/>
          <w:szCs w:val="24"/>
          <w:vertAlign w:val="superscript"/>
        </w:rPr>
        <w:t xml:space="preserve"> </w:t>
      </w:r>
    </w:p>
    <w:p w:rsidR="005F7E7D" w:rsidRPr="005F7E7D" w:rsidRDefault="005F7E7D" w:rsidP="005F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ight="0" w:firstLine="0"/>
        <w:jc w:val="center"/>
        <w:rPr>
          <w:bCs/>
          <w:i/>
          <w:color w:val="auto"/>
          <w:szCs w:val="24"/>
        </w:rPr>
      </w:pPr>
    </w:p>
    <w:p w:rsidR="005F7E7D" w:rsidRPr="005F7E7D" w:rsidRDefault="005F7E7D" w:rsidP="005F7E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709"/>
        <w:rPr>
          <w:color w:val="auto"/>
          <w:sz w:val="28"/>
          <w:szCs w:val="28"/>
          <w:vertAlign w:val="superscript"/>
        </w:rPr>
      </w:pPr>
      <w:r w:rsidRPr="005F7E7D">
        <w:rPr>
          <w:color w:val="auto"/>
          <w:sz w:val="28"/>
          <w:szCs w:val="28"/>
        </w:rPr>
        <w:tab/>
      </w:r>
      <w:r w:rsidRPr="005F7E7D">
        <w:rPr>
          <w:color w:val="auto"/>
          <w:sz w:val="28"/>
          <w:szCs w:val="28"/>
        </w:rPr>
        <w:tab/>
      </w:r>
      <w:r w:rsidRPr="005F7E7D">
        <w:rPr>
          <w:color w:val="auto"/>
          <w:sz w:val="28"/>
          <w:szCs w:val="28"/>
        </w:rPr>
        <w:tab/>
      </w:r>
      <w:r w:rsidRPr="005F7E7D">
        <w:rPr>
          <w:color w:val="auto"/>
          <w:sz w:val="28"/>
          <w:szCs w:val="28"/>
        </w:rPr>
        <w:tab/>
        <w:t xml:space="preserve">              </w:t>
      </w:r>
    </w:p>
    <w:p w:rsidR="005F7E7D" w:rsidRPr="005F7E7D" w:rsidRDefault="005F7E7D" w:rsidP="005F7E7D">
      <w:pPr>
        <w:widowControl w:val="0"/>
        <w:tabs>
          <w:tab w:val="left" w:pos="0"/>
        </w:tabs>
        <w:suppressAutoHyphens/>
        <w:spacing w:after="0" w:line="240" w:lineRule="auto"/>
        <w:ind w:left="0" w:right="0" w:firstLine="0"/>
        <w:jc w:val="left"/>
        <w:rPr>
          <w:i/>
          <w:caps/>
          <w:color w:val="auto"/>
          <w:sz w:val="28"/>
          <w:szCs w:val="28"/>
        </w:rPr>
      </w:pPr>
    </w:p>
    <w:p w:rsidR="005F7E7D" w:rsidRPr="005F7E7D" w:rsidRDefault="005F7E7D" w:rsidP="005F7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right="0" w:firstLine="0"/>
        <w:jc w:val="left"/>
        <w:rPr>
          <w:color w:val="auto"/>
          <w:sz w:val="28"/>
          <w:szCs w:val="28"/>
        </w:rPr>
      </w:pPr>
      <w:r w:rsidRPr="005F7E7D">
        <w:rPr>
          <w:b/>
          <w:caps/>
          <w:color w:val="auto"/>
          <w:sz w:val="28"/>
          <w:szCs w:val="28"/>
          <w:u w:val="single"/>
        </w:rPr>
        <w:br w:type="page"/>
      </w:r>
    </w:p>
    <w:p w:rsidR="009F5F0E" w:rsidRDefault="001B574E" w:rsidP="005F7E7D">
      <w:pPr>
        <w:spacing w:after="207" w:line="270" w:lineRule="auto"/>
        <w:ind w:left="0" w:right="1086" w:firstLine="0"/>
        <w:jc w:val="center"/>
      </w:pPr>
      <w:r>
        <w:rPr>
          <w:b/>
        </w:rPr>
        <w:lastRenderedPageBreak/>
        <w:t>СОДЕРЖАНИЕ</w:t>
      </w:r>
    </w:p>
    <w:p w:rsidR="009F5F0E" w:rsidRDefault="001B574E">
      <w:pPr>
        <w:spacing w:after="271" w:line="259" w:lineRule="auto"/>
        <w:ind w:left="0" w:right="0" w:firstLine="0"/>
        <w:jc w:val="left"/>
      </w:pPr>
      <w:r>
        <w:rPr>
          <w:b/>
          <w:i/>
        </w:rPr>
        <w:t xml:space="preserve"> </w:t>
      </w:r>
    </w:p>
    <w:p w:rsidR="009F5F0E" w:rsidRDefault="001B574E">
      <w:pPr>
        <w:numPr>
          <w:ilvl w:val="0"/>
          <w:numId w:val="1"/>
        </w:numPr>
        <w:spacing w:after="194" w:line="322" w:lineRule="auto"/>
        <w:ind w:right="103" w:hanging="360"/>
        <w:jc w:val="left"/>
      </w:pPr>
      <w:r>
        <w:rPr>
          <w:b/>
        </w:rPr>
        <w:t xml:space="preserve">ОБЩАЯ ХАРАКТЕРИСТИКА РАБОЧЕЙ ПРОГРАММЫ УЧЕБНОЙ ДИСЦИПЛИНЫ </w:t>
      </w:r>
    </w:p>
    <w:p w:rsidR="009F5F0E" w:rsidRDefault="001B574E">
      <w:pPr>
        <w:numPr>
          <w:ilvl w:val="0"/>
          <w:numId w:val="1"/>
        </w:numPr>
        <w:spacing w:after="75" w:line="259" w:lineRule="auto"/>
        <w:ind w:right="103" w:hanging="360"/>
        <w:jc w:val="left"/>
      </w:pPr>
      <w:r>
        <w:rPr>
          <w:b/>
        </w:rPr>
        <w:t xml:space="preserve">СТРУКТУРА И СОДЕРЖАНИЕ УЧЕБНОЙ </w:t>
      </w:r>
      <w:r>
        <w:rPr>
          <w:b/>
        </w:rPr>
        <w:tab/>
        <w:t xml:space="preserve"> </w:t>
      </w:r>
    </w:p>
    <w:p w:rsidR="009F5F0E" w:rsidRDefault="001B574E">
      <w:pPr>
        <w:spacing w:after="268" w:line="259" w:lineRule="auto"/>
        <w:ind w:left="761" w:right="103"/>
        <w:jc w:val="left"/>
      </w:pPr>
      <w:r>
        <w:rPr>
          <w:b/>
        </w:rPr>
        <w:t xml:space="preserve">ДИСЦИПЛИНЫ </w:t>
      </w:r>
    </w:p>
    <w:p w:rsidR="009F5F0E" w:rsidRDefault="001B574E">
      <w:pPr>
        <w:numPr>
          <w:ilvl w:val="0"/>
          <w:numId w:val="1"/>
        </w:numPr>
        <w:spacing w:after="270" w:line="259" w:lineRule="auto"/>
        <w:ind w:right="103" w:hanging="360"/>
        <w:jc w:val="left"/>
      </w:pPr>
      <w:r>
        <w:rPr>
          <w:b/>
        </w:rPr>
        <w:t xml:space="preserve">УСЛОВИЯ РЕАЛИЗАЦИИ УЧЕБНОЙ ДИСЦИПЛИНЫ </w:t>
      </w:r>
    </w:p>
    <w:p w:rsidR="009F5F0E" w:rsidRDefault="001B574E">
      <w:pPr>
        <w:numPr>
          <w:ilvl w:val="0"/>
          <w:numId w:val="1"/>
        </w:numPr>
        <w:spacing w:after="145" w:line="322" w:lineRule="auto"/>
        <w:ind w:right="103" w:hanging="360"/>
        <w:jc w:val="left"/>
      </w:pPr>
      <w:r>
        <w:rPr>
          <w:b/>
        </w:rPr>
        <w:t xml:space="preserve">КОНТРОЛЬ И ОЦЕНКА РЕЗУЛЬТАТОВ ОСВОЕНИЯУЧЕБНОЙ ДИСЦИПЛИНЫ </w:t>
      </w:r>
    </w:p>
    <w:p w:rsidR="009F5F0E" w:rsidRDefault="001B574E">
      <w:pPr>
        <w:spacing w:after="0" w:line="259" w:lineRule="auto"/>
        <w:ind w:left="108" w:right="0" w:firstLine="0"/>
        <w:jc w:val="left"/>
      </w:pPr>
      <w:r>
        <w:rPr>
          <w:b/>
        </w:rPr>
        <w:t xml:space="preserve"> </w:t>
      </w:r>
      <w:r>
        <w:br w:type="page"/>
      </w:r>
    </w:p>
    <w:p w:rsidR="009F5F0E" w:rsidRDefault="001B574E">
      <w:pPr>
        <w:spacing w:after="57" w:line="259" w:lineRule="auto"/>
        <w:ind w:left="1236" w:right="103"/>
        <w:jc w:val="left"/>
      </w:pPr>
      <w:r>
        <w:rPr>
          <w:b/>
        </w:rPr>
        <w:lastRenderedPageBreak/>
        <w:t xml:space="preserve">1. ОБЩАЯ ХАРАКТЕРИСТИКА РАБОЧЕЙ ПРОГРАММЫ УЧЕБНОЙ </w:t>
      </w:r>
    </w:p>
    <w:p w:rsidR="009F5F0E" w:rsidRDefault="001B574E">
      <w:pPr>
        <w:spacing w:after="2" w:line="270" w:lineRule="auto"/>
        <w:ind w:left="908" w:right="364"/>
        <w:jc w:val="center"/>
      </w:pPr>
      <w:r>
        <w:rPr>
          <w:b/>
        </w:rPr>
        <w:t xml:space="preserve">ДИСЦИПЛИНЫ </w:t>
      </w:r>
    </w:p>
    <w:p w:rsidR="009F5F0E" w:rsidRDefault="001B574E">
      <w:pPr>
        <w:spacing w:after="2" w:line="270" w:lineRule="auto"/>
        <w:ind w:left="908" w:right="304"/>
        <w:jc w:val="center"/>
      </w:pPr>
      <w:r>
        <w:rPr>
          <w:b/>
        </w:rPr>
        <w:t xml:space="preserve">ОП.02 ПРЕДПРИНИМАТЕЛЬСКАЯ ДЕЯТЕЛЬНОСТЬ В СФЕРЕ ТУРИЗМА И ГОСТИНИЧНОГО БИЗНЕСА </w:t>
      </w:r>
    </w:p>
    <w:p w:rsidR="009F5F0E" w:rsidRDefault="001B574E">
      <w:pPr>
        <w:spacing w:after="224" w:line="259" w:lineRule="auto"/>
        <w:ind w:left="573" w:right="0" w:firstLine="0"/>
        <w:jc w:val="center"/>
      </w:pPr>
      <w:r>
        <w:rPr>
          <w:sz w:val="16"/>
        </w:rPr>
        <w:t xml:space="preserve"> </w:t>
      </w:r>
    </w:p>
    <w:p w:rsidR="009F5F0E" w:rsidRDefault="001B574E">
      <w:pPr>
        <w:spacing w:after="2" w:line="270" w:lineRule="auto"/>
        <w:ind w:right="147"/>
        <w:jc w:val="center"/>
      </w:pPr>
      <w:r>
        <w:rPr>
          <w:b/>
        </w:rPr>
        <w:t xml:space="preserve">1.1. Место дисциплины в структуре основной образовательной программы: </w:t>
      </w:r>
      <w:r>
        <w:t xml:space="preserve"> </w:t>
      </w:r>
    </w:p>
    <w:p w:rsidR="009F5F0E" w:rsidRDefault="001B574E">
      <w:pPr>
        <w:ind w:left="-15" w:firstLine="708"/>
      </w:pPr>
      <w:r>
        <w:t xml:space="preserve">Учебная дисциплина «Предпринимательская деятельность в сфере туризма и гостиничного бизнеса» является обязательной частью общепрофессионального цикла программы подготовки специалистов среднего звена (далее - ППССЗ) в соответствии с ФГОС СПО по специальности 43.02.16 Туризм и гостеприимство.  </w:t>
      </w:r>
    </w:p>
    <w:p w:rsidR="009F5F0E" w:rsidRDefault="001B574E">
      <w:pPr>
        <w:ind w:left="-15" w:right="0" w:firstLine="708"/>
      </w:pPr>
      <w:r>
        <w:t xml:space="preserve">Особое значение дисциплина имеет при формировании и развитии следующих компетенций: </w:t>
      </w:r>
    </w:p>
    <w:p w:rsidR="009F5F0E" w:rsidRDefault="001B574E">
      <w:pPr>
        <w:ind w:left="-15" w:right="0" w:firstLine="708"/>
      </w:pPr>
      <w:r>
        <w:t xml:space="preserve">ОК 01. Выбирать способы решения задач профессиональной деятельности применительно к различным контекстам; </w:t>
      </w:r>
    </w:p>
    <w:p w:rsidR="009F5F0E" w:rsidRDefault="001B574E">
      <w:pPr>
        <w:ind w:left="-15" w:firstLine="708"/>
      </w:pPr>
      <w: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
    <w:p w:rsidR="009F5F0E" w:rsidRDefault="001B574E">
      <w:pPr>
        <w:ind w:left="718" w:right="0"/>
      </w:pPr>
      <w:r>
        <w:t xml:space="preserve">ОК 04. Эффективно взаимодействовать и работать в коллективе и команде; </w:t>
      </w:r>
    </w:p>
    <w:p w:rsidR="009F5F0E" w:rsidRDefault="001B574E">
      <w:pPr>
        <w:ind w:left="-15" w:right="0" w:firstLine="708"/>
      </w:pPr>
      <w: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9F5F0E" w:rsidRDefault="001B574E">
      <w:pPr>
        <w:ind w:left="-15" w:right="0" w:firstLine="708"/>
      </w:pPr>
      <w:r>
        <w:t xml:space="preserve">ОК 09. Пользоваться профессиональной документацией на государственном и иностранном языках. </w:t>
      </w:r>
    </w:p>
    <w:p w:rsidR="00F46C31" w:rsidRDefault="001B574E" w:rsidP="00982B47">
      <w:pPr>
        <w:ind w:left="-5" w:right="186"/>
      </w:pPr>
      <w:r>
        <w:t xml:space="preserve"> </w:t>
      </w:r>
      <w:r w:rsidR="00982B47">
        <w:tab/>
      </w:r>
      <w:r w:rsidR="00982B47" w:rsidRPr="0087581A">
        <w:t>ПК</w:t>
      </w:r>
      <w:r w:rsidR="00982B47" w:rsidRPr="0087581A">
        <w:rPr>
          <w:spacing w:val="-1"/>
        </w:rPr>
        <w:t xml:space="preserve"> </w:t>
      </w:r>
      <w:r w:rsidR="00982B47" w:rsidRPr="0087581A">
        <w:t>1.1.</w:t>
      </w:r>
      <w:r w:rsidR="00982B47">
        <w:t xml:space="preserve"> </w:t>
      </w:r>
      <w:r w:rsidR="00982B47" w:rsidRPr="0087581A">
        <w:t>Планировать</w:t>
      </w:r>
      <w:r w:rsidR="00982B47" w:rsidRPr="0087581A">
        <w:rPr>
          <w:spacing w:val="1"/>
        </w:rPr>
        <w:t xml:space="preserve"> </w:t>
      </w:r>
      <w:r w:rsidR="00982B47" w:rsidRPr="0087581A">
        <w:t>текущую</w:t>
      </w:r>
      <w:r w:rsidR="00982B47" w:rsidRPr="0087581A">
        <w:rPr>
          <w:spacing w:val="1"/>
        </w:rPr>
        <w:t xml:space="preserve"> </w:t>
      </w:r>
      <w:r w:rsidR="00982B47" w:rsidRPr="0087581A">
        <w:t>деятельность</w:t>
      </w:r>
      <w:r w:rsidR="00982B47" w:rsidRPr="0087581A">
        <w:rPr>
          <w:spacing w:val="1"/>
        </w:rPr>
        <w:t xml:space="preserve"> </w:t>
      </w:r>
      <w:r w:rsidR="00982B47" w:rsidRPr="0087581A">
        <w:t>сотрудников</w:t>
      </w:r>
      <w:r w:rsidR="00982B47" w:rsidRPr="0087581A">
        <w:rPr>
          <w:spacing w:val="1"/>
        </w:rPr>
        <w:t xml:space="preserve"> </w:t>
      </w:r>
      <w:r w:rsidR="00982B47" w:rsidRPr="0087581A">
        <w:t>служб</w:t>
      </w:r>
      <w:r w:rsidR="00982B47" w:rsidRPr="0087581A">
        <w:rPr>
          <w:spacing w:val="1"/>
        </w:rPr>
        <w:t xml:space="preserve"> </w:t>
      </w:r>
      <w:r w:rsidR="00982B47" w:rsidRPr="0087581A">
        <w:t>предприятий</w:t>
      </w:r>
      <w:r w:rsidR="00982B47" w:rsidRPr="0087581A">
        <w:rPr>
          <w:spacing w:val="1"/>
        </w:rPr>
        <w:t xml:space="preserve"> </w:t>
      </w:r>
      <w:r w:rsidR="00982B47" w:rsidRPr="0087581A">
        <w:t>туризма и</w:t>
      </w:r>
      <w:r w:rsidR="00982B47" w:rsidRPr="0087581A">
        <w:rPr>
          <w:spacing w:val="1"/>
        </w:rPr>
        <w:t xml:space="preserve"> </w:t>
      </w:r>
      <w:r w:rsidR="00982B47" w:rsidRPr="0087581A">
        <w:t>гостеприимства</w:t>
      </w:r>
    </w:p>
    <w:p w:rsidR="0015157B" w:rsidRDefault="00982B47" w:rsidP="0015157B">
      <w:pPr>
        <w:spacing w:line="259" w:lineRule="auto"/>
        <w:ind w:left="708" w:right="103" w:firstLine="0"/>
        <w:jc w:val="left"/>
        <w:rPr>
          <w:b/>
        </w:rPr>
      </w:pPr>
      <w:r w:rsidRPr="00A66BF0">
        <w:t>ПК 1.2.</w:t>
      </w:r>
      <w:r>
        <w:t xml:space="preserve"> </w:t>
      </w:r>
      <w:r w:rsidRPr="00A66BF0">
        <w:t>Организовывать текущую деятельность сотрудников служб предприятий туризма</w:t>
      </w:r>
      <w:r w:rsidR="0015157B">
        <w:t xml:space="preserve"> </w:t>
      </w:r>
      <w:r w:rsidR="0015157B" w:rsidRPr="0015157B">
        <w:rPr>
          <w:color w:val="auto"/>
          <w:sz w:val="22"/>
          <w:lang w:eastAsia="en-US"/>
        </w:rPr>
        <w:t>гостеприимства</w:t>
      </w:r>
    </w:p>
    <w:p w:rsidR="00F46C31" w:rsidRDefault="0015157B" w:rsidP="0015157B">
      <w:pPr>
        <w:spacing w:after="160" w:line="276" w:lineRule="auto"/>
        <w:ind w:left="0" w:right="0" w:firstLine="0"/>
        <w:jc w:val="left"/>
        <w:rPr>
          <w:color w:val="auto"/>
          <w:szCs w:val="24"/>
          <w:lang w:eastAsia="en-US"/>
        </w:rPr>
      </w:pPr>
      <w:r w:rsidRPr="0015157B">
        <w:rPr>
          <w:color w:val="auto"/>
          <w:szCs w:val="24"/>
          <w:lang w:eastAsia="en-US"/>
        </w:rPr>
        <w:t xml:space="preserve">            ПК</w:t>
      </w:r>
      <w:r w:rsidRPr="0015157B">
        <w:rPr>
          <w:color w:val="auto"/>
          <w:spacing w:val="-1"/>
          <w:szCs w:val="24"/>
          <w:lang w:eastAsia="en-US"/>
        </w:rPr>
        <w:t xml:space="preserve"> </w:t>
      </w:r>
      <w:r w:rsidRPr="0015157B">
        <w:rPr>
          <w:color w:val="auto"/>
          <w:szCs w:val="24"/>
          <w:lang w:eastAsia="en-US"/>
        </w:rPr>
        <w:t>1.3. Координировать и</w:t>
      </w:r>
      <w:r w:rsidRPr="0015157B">
        <w:rPr>
          <w:color w:val="auto"/>
          <w:spacing w:val="-52"/>
          <w:szCs w:val="24"/>
          <w:lang w:eastAsia="en-US"/>
        </w:rPr>
        <w:t xml:space="preserve"> </w:t>
      </w:r>
      <w:r w:rsidRPr="0015157B">
        <w:rPr>
          <w:color w:val="auto"/>
          <w:szCs w:val="24"/>
          <w:lang w:eastAsia="en-US"/>
        </w:rPr>
        <w:t>контролировать</w:t>
      </w:r>
      <w:r w:rsidRPr="0015157B">
        <w:rPr>
          <w:color w:val="auto"/>
          <w:spacing w:val="1"/>
          <w:szCs w:val="24"/>
          <w:lang w:eastAsia="en-US"/>
        </w:rPr>
        <w:t xml:space="preserve"> </w:t>
      </w:r>
      <w:r w:rsidRPr="0015157B">
        <w:rPr>
          <w:color w:val="auto"/>
          <w:szCs w:val="24"/>
          <w:lang w:eastAsia="en-US"/>
        </w:rPr>
        <w:t>деятельность</w:t>
      </w:r>
      <w:r w:rsidRPr="0015157B">
        <w:rPr>
          <w:color w:val="auto"/>
          <w:spacing w:val="1"/>
          <w:szCs w:val="24"/>
          <w:lang w:eastAsia="en-US"/>
        </w:rPr>
        <w:t xml:space="preserve"> </w:t>
      </w:r>
      <w:r w:rsidRPr="0015157B">
        <w:rPr>
          <w:color w:val="auto"/>
          <w:szCs w:val="24"/>
          <w:lang w:eastAsia="en-US"/>
        </w:rPr>
        <w:t>сотрудников</w:t>
      </w:r>
      <w:r w:rsidRPr="0015157B">
        <w:rPr>
          <w:color w:val="auto"/>
          <w:spacing w:val="1"/>
          <w:szCs w:val="24"/>
          <w:lang w:eastAsia="en-US"/>
        </w:rPr>
        <w:t xml:space="preserve"> </w:t>
      </w:r>
      <w:r w:rsidRPr="0015157B">
        <w:rPr>
          <w:color w:val="auto"/>
          <w:szCs w:val="24"/>
          <w:lang w:eastAsia="en-US"/>
        </w:rPr>
        <w:t>служб</w:t>
      </w:r>
      <w:r w:rsidRPr="0015157B">
        <w:rPr>
          <w:color w:val="auto"/>
          <w:spacing w:val="1"/>
          <w:szCs w:val="24"/>
          <w:lang w:eastAsia="en-US"/>
        </w:rPr>
        <w:t xml:space="preserve"> </w:t>
      </w:r>
      <w:r w:rsidRPr="0015157B">
        <w:rPr>
          <w:color w:val="auto"/>
          <w:szCs w:val="24"/>
          <w:lang w:eastAsia="en-US"/>
        </w:rPr>
        <w:t>предприятий</w:t>
      </w:r>
      <w:r>
        <w:rPr>
          <w:color w:val="auto"/>
          <w:szCs w:val="24"/>
          <w:lang w:eastAsia="en-US"/>
        </w:rPr>
        <w:t xml:space="preserve"> </w:t>
      </w:r>
      <w:r w:rsidRPr="0015157B">
        <w:rPr>
          <w:color w:val="auto"/>
          <w:szCs w:val="24"/>
          <w:lang w:eastAsia="en-US"/>
        </w:rPr>
        <w:t>туризма и</w:t>
      </w:r>
      <w:r w:rsidRPr="0015157B">
        <w:rPr>
          <w:color w:val="auto"/>
          <w:spacing w:val="1"/>
          <w:szCs w:val="24"/>
          <w:lang w:eastAsia="en-US"/>
        </w:rPr>
        <w:t xml:space="preserve"> </w:t>
      </w:r>
      <w:r w:rsidRPr="0015157B">
        <w:rPr>
          <w:color w:val="auto"/>
          <w:szCs w:val="24"/>
          <w:lang w:eastAsia="en-US"/>
        </w:rPr>
        <w:t>гостеприимства</w:t>
      </w:r>
    </w:p>
    <w:p w:rsidR="0015157B" w:rsidRPr="0015157B" w:rsidRDefault="0015157B" w:rsidP="0015157B">
      <w:pPr>
        <w:spacing w:after="160" w:line="246" w:lineRule="exact"/>
        <w:ind w:left="0" w:right="0" w:firstLine="0"/>
        <w:jc w:val="left"/>
        <w:rPr>
          <w:b/>
          <w:szCs w:val="24"/>
        </w:rPr>
      </w:pPr>
      <w:r>
        <w:rPr>
          <w:color w:val="auto"/>
          <w:szCs w:val="24"/>
          <w:lang w:eastAsia="en-US"/>
        </w:rPr>
        <w:t xml:space="preserve">           </w:t>
      </w:r>
      <w:r w:rsidRPr="0015157B">
        <w:rPr>
          <w:color w:val="auto"/>
          <w:szCs w:val="24"/>
          <w:lang w:eastAsia="en-US"/>
        </w:rPr>
        <w:t>ПК</w:t>
      </w:r>
      <w:r w:rsidRPr="0015157B">
        <w:rPr>
          <w:color w:val="auto"/>
          <w:spacing w:val="-1"/>
          <w:szCs w:val="24"/>
          <w:lang w:eastAsia="en-US"/>
        </w:rPr>
        <w:t xml:space="preserve"> </w:t>
      </w:r>
      <w:r w:rsidRPr="0015157B">
        <w:rPr>
          <w:color w:val="auto"/>
          <w:szCs w:val="24"/>
          <w:lang w:eastAsia="en-US"/>
        </w:rPr>
        <w:t>1.4. Осуществлять</w:t>
      </w:r>
      <w:r w:rsidRPr="0015157B">
        <w:rPr>
          <w:color w:val="auto"/>
          <w:spacing w:val="1"/>
          <w:szCs w:val="24"/>
          <w:lang w:eastAsia="en-US"/>
        </w:rPr>
        <w:t xml:space="preserve"> </w:t>
      </w:r>
      <w:r w:rsidRPr="0015157B">
        <w:rPr>
          <w:color w:val="auto"/>
          <w:szCs w:val="24"/>
          <w:lang w:eastAsia="en-US"/>
        </w:rPr>
        <w:t>расчеты с</w:t>
      </w:r>
      <w:r w:rsidRPr="0015157B">
        <w:rPr>
          <w:color w:val="auto"/>
          <w:spacing w:val="1"/>
          <w:szCs w:val="24"/>
          <w:lang w:eastAsia="en-US"/>
        </w:rPr>
        <w:t xml:space="preserve"> </w:t>
      </w:r>
      <w:r w:rsidRPr="0015157B">
        <w:rPr>
          <w:color w:val="auto"/>
          <w:szCs w:val="24"/>
          <w:lang w:eastAsia="en-US"/>
        </w:rPr>
        <w:t>потребителями за</w:t>
      </w:r>
      <w:r w:rsidRPr="0015157B">
        <w:rPr>
          <w:color w:val="auto"/>
          <w:spacing w:val="-52"/>
          <w:szCs w:val="24"/>
          <w:lang w:eastAsia="en-US"/>
        </w:rPr>
        <w:t xml:space="preserve"> </w:t>
      </w:r>
      <w:r w:rsidRPr="0015157B">
        <w:rPr>
          <w:color w:val="auto"/>
          <w:szCs w:val="24"/>
          <w:lang w:eastAsia="en-US"/>
        </w:rPr>
        <w:t>предоставленные</w:t>
      </w:r>
      <w:r w:rsidRPr="0015157B">
        <w:rPr>
          <w:color w:val="auto"/>
          <w:spacing w:val="-52"/>
          <w:szCs w:val="24"/>
          <w:lang w:eastAsia="en-US"/>
        </w:rPr>
        <w:t xml:space="preserve"> </w:t>
      </w:r>
      <w:r w:rsidRPr="0015157B">
        <w:rPr>
          <w:color w:val="auto"/>
          <w:szCs w:val="24"/>
          <w:lang w:eastAsia="en-US"/>
        </w:rPr>
        <w:t>услуги</w:t>
      </w:r>
    </w:p>
    <w:p w:rsidR="0015157B" w:rsidRPr="0015157B" w:rsidRDefault="0015157B" w:rsidP="0015157B">
      <w:pPr>
        <w:spacing w:after="160" w:line="241" w:lineRule="exact"/>
        <w:ind w:left="0" w:right="0" w:firstLine="0"/>
        <w:jc w:val="left"/>
        <w:rPr>
          <w:rFonts w:eastAsiaTheme="minorHAnsi"/>
          <w:color w:val="auto"/>
          <w:szCs w:val="24"/>
          <w:lang w:eastAsia="en-US"/>
        </w:rPr>
      </w:pPr>
      <w:r w:rsidRPr="0015157B">
        <w:rPr>
          <w:rFonts w:eastAsiaTheme="minorHAnsi"/>
          <w:color w:val="auto"/>
          <w:szCs w:val="24"/>
          <w:lang w:eastAsia="en-US"/>
        </w:rPr>
        <w:t xml:space="preserve">           ПК 2.2. Организовывать и осуществлять эксплуатацию номерного фонда</w:t>
      </w:r>
    </w:p>
    <w:p w:rsidR="0015157B" w:rsidRDefault="0015157B" w:rsidP="0015157B">
      <w:pPr>
        <w:spacing w:after="160" w:line="241" w:lineRule="exact"/>
        <w:ind w:left="0" w:right="0" w:firstLine="0"/>
        <w:jc w:val="left"/>
        <w:rPr>
          <w:rFonts w:eastAsiaTheme="minorHAnsi"/>
          <w:color w:val="auto"/>
          <w:szCs w:val="24"/>
          <w:lang w:eastAsia="en-US"/>
        </w:rPr>
      </w:pPr>
      <w:r w:rsidRPr="0015157B">
        <w:rPr>
          <w:rFonts w:eastAsiaTheme="minorHAnsi"/>
          <w:color w:val="auto"/>
          <w:szCs w:val="24"/>
          <w:lang w:eastAsia="en-US"/>
        </w:rPr>
        <w:t>гостиничного предприятия</w:t>
      </w:r>
    </w:p>
    <w:p w:rsidR="0015157B" w:rsidRPr="0015157B" w:rsidRDefault="0015157B" w:rsidP="0015157B">
      <w:pPr>
        <w:spacing w:after="160" w:line="241" w:lineRule="exact"/>
        <w:ind w:left="0" w:right="0" w:firstLine="0"/>
        <w:jc w:val="left"/>
        <w:rPr>
          <w:rFonts w:eastAsiaTheme="minorHAnsi"/>
          <w:color w:val="auto"/>
          <w:szCs w:val="24"/>
          <w:lang w:eastAsia="en-US"/>
        </w:rPr>
      </w:pPr>
      <w:r>
        <w:rPr>
          <w:rFonts w:eastAsiaTheme="minorHAnsi"/>
          <w:color w:val="auto"/>
          <w:sz w:val="22"/>
          <w:lang w:eastAsia="en-US"/>
        </w:rPr>
        <w:t xml:space="preserve">           </w:t>
      </w:r>
      <w:r w:rsidRPr="0015157B">
        <w:rPr>
          <w:rFonts w:eastAsiaTheme="minorHAnsi"/>
          <w:color w:val="auto"/>
          <w:szCs w:val="24"/>
          <w:lang w:eastAsia="en-US"/>
        </w:rPr>
        <w:t>ПК 2.3. Организовывать и осуществлять бронирование и продажу гостиничных услуг</w:t>
      </w:r>
    </w:p>
    <w:p w:rsidR="0015157B" w:rsidRPr="0015157B" w:rsidRDefault="0015157B" w:rsidP="0015157B">
      <w:pPr>
        <w:spacing w:after="160" w:line="241" w:lineRule="exact"/>
        <w:ind w:left="0" w:right="0" w:firstLine="0"/>
        <w:jc w:val="left"/>
        <w:rPr>
          <w:rFonts w:eastAsiaTheme="minorHAnsi"/>
          <w:color w:val="auto"/>
          <w:szCs w:val="24"/>
          <w:lang w:eastAsia="en-US"/>
        </w:rPr>
      </w:pPr>
    </w:p>
    <w:p w:rsidR="0015157B" w:rsidRPr="0015157B" w:rsidRDefault="0015157B" w:rsidP="0015157B">
      <w:pPr>
        <w:spacing w:after="160" w:line="241" w:lineRule="exact"/>
        <w:ind w:left="0" w:right="0" w:firstLine="0"/>
        <w:jc w:val="left"/>
        <w:rPr>
          <w:rFonts w:eastAsiaTheme="minorHAnsi"/>
          <w:color w:val="auto"/>
          <w:sz w:val="22"/>
          <w:lang w:eastAsia="en-US"/>
        </w:rPr>
      </w:pPr>
    </w:p>
    <w:p w:rsidR="00F46C31" w:rsidRPr="0015157B" w:rsidRDefault="00F46C31" w:rsidP="0015157B">
      <w:pPr>
        <w:spacing w:line="276" w:lineRule="auto"/>
        <w:ind w:left="718" w:right="103"/>
        <w:jc w:val="left"/>
        <w:rPr>
          <w:b/>
          <w:szCs w:val="24"/>
        </w:rPr>
      </w:pPr>
    </w:p>
    <w:p w:rsidR="00F46C31" w:rsidRDefault="00F46C31">
      <w:pPr>
        <w:spacing w:line="259" w:lineRule="auto"/>
        <w:ind w:left="718" w:right="103"/>
        <w:jc w:val="left"/>
        <w:rPr>
          <w:b/>
        </w:rPr>
      </w:pPr>
    </w:p>
    <w:p w:rsidR="00F46C31" w:rsidRDefault="00F46C31">
      <w:pPr>
        <w:spacing w:line="259" w:lineRule="auto"/>
        <w:ind w:left="718" w:right="103"/>
        <w:jc w:val="left"/>
        <w:rPr>
          <w:b/>
        </w:rPr>
      </w:pPr>
    </w:p>
    <w:p w:rsidR="00F46C31" w:rsidRDefault="00F46C31">
      <w:pPr>
        <w:spacing w:line="259" w:lineRule="auto"/>
        <w:ind w:left="718" w:right="103"/>
        <w:jc w:val="left"/>
        <w:rPr>
          <w:b/>
        </w:rPr>
      </w:pPr>
    </w:p>
    <w:p w:rsidR="00F46C31" w:rsidRDefault="00F46C31">
      <w:pPr>
        <w:spacing w:line="259" w:lineRule="auto"/>
        <w:ind w:left="718" w:right="103"/>
        <w:jc w:val="left"/>
        <w:rPr>
          <w:b/>
        </w:rPr>
      </w:pPr>
    </w:p>
    <w:p w:rsidR="00F46C31" w:rsidRDefault="00F46C31">
      <w:pPr>
        <w:spacing w:line="259" w:lineRule="auto"/>
        <w:ind w:left="718" w:right="103"/>
        <w:jc w:val="left"/>
        <w:rPr>
          <w:b/>
        </w:rPr>
      </w:pPr>
    </w:p>
    <w:p w:rsidR="00F46C31" w:rsidRDefault="00F46C31">
      <w:pPr>
        <w:spacing w:line="259" w:lineRule="auto"/>
        <w:ind w:left="718" w:right="103"/>
        <w:jc w:val="left"/>
        <w:rPr>
          <w:b/>
        </w:rPr>
      </w:pPr>
    </w:p>
    <w:p w:rsidR="00F46C31" w:rsidRDefault="00F46C31">
      <w:pPr>
        <w:spacing w:line="259" w:lineRule="auto"/>
        <w:ind w:left="718" w:right="103"/>
        <w:jc w:val="left"/>
        <w:rPr>
          <w:b/>
        </w:rPr>
      </w:pPr>
    </w:p>
    <w:p w:rsidR="00F46C31" w:rsidRDefault="00F46C31">
      <w:pPr>
        <w:spacing w:line="259" w:lineRule="auto"/>
        <w:ind w:left="718" w:right="103"/>
        <w:jc w:val="left"/>
        <w:rPr>
          <w:b/>
        </w:rPr>
      </w:pPr>
    </w:p>
    <w:p w:rsidR="00F46C31" w:rsidRDefault="00F46C31">
      <w:pPr>
        <w:spacing w:line="259" w:lineRule="auto"/>
        <w:ind w:left="718" w:right="103"/>
        <w:jc w:val="left"/>
        <w:rPr>
          <w:b/>
        </w:rPr>
      </w:pPr>
    </w:p>
    <w:p w:rsidR="009F5F0E" w:rsidRDefault="001B574E">
      <w:pPr>
        <w:spacing w:line="259" w:lineRule="auto"/>
        <w:ind w:left="718" w:right="103"/>
        <w:jc w:val="left"/>
      </w:pPr>
      <w:r>
        <w:rPr>
          <w:b/>
        </w:rPr>
        <w:lastRenderedPageBreak/>
        <w:t xml:space="preserve">1.2. Цель и планируемые результаты освоения дисциплины: </w:t>
      </w:r>
    </w:p>
    <w:p w:rsidR="009F5F0E" w:rsidRDefault="001B574E" w:rsidP="009B5719">
      <w:pPr>
        <w:spacing w:after="0" w:line="259" w:lineRule="auto"/>
        <w:ind w:right="177"/>
        <w:jc w:val="center"/>
      </w:pPr>
      <w:r>
        <w:t xml:space="preserve">В рамках программы учебной дисциплины обучающимися осваиваются умения </w:t>
      </w:r>
    </w:p>
    <w:p w:rsidR="009F5F0E" w:rsidRDefault="001B574E">
      <w:pPr>
        <w:ind w:left="-5" w:right="0"/>
      </w:pPr>
      <w:r>
        <w:t xml:space="preserve">и знания </w:t>
      </w:r>
    </w:p>
    <w:tbl>
      <w:tblPr>
        <w:tblStyle w:val="TableGrid"/>
        <w:tblW w:w="9824" w:type="dxa"/>
        <w:tblInd w:w="5" w:type="dxa"/>
        <w:tblCellMar>
          <w:top w:w="48" w:type="dxa"/>
          <w:left w:w="106" w:type="dxa"/>
          <w:right w:w="48" w:type="dxa"/>
        </w:tblCellMar>
        <w:tblLook w:val="04A0" w:firstRow="1" w:lastRow="0" w:firstColumn="1" w:lastColumn="0" w:noHBand="0" w:noVBand="1"/>
      </w:tblPr>
      <w:tblGrid>
        <w:gridCol w:w="1131"/>
        <w:gridCol w:w="43"/>
        <w:gridCol w:w="3925"/>
        <w:gridCol w:w="193"/>
        <w:gridCol w:w="4173"/>
        <w:gridCol w:w="359"/>
      </w:tblGrid>
      <w:tr w:rsidR="009F5F0E" w:rsidTr="009B5719">
        <w:trPr>
          <w:gridAfter w:val="1"/>
          <w:wAfter w:w="359" w:type="dxa"/>
          <w:trHeight w:val="838"/>
        </w:trPr>
        <w:tc>
          <w:tcPr>
            <w:tcW w:w="1131" w:type="dxa"/>
            <w:tcBorders>
              <w:top w:val="single" w:sz="4" w:space="0" w:color="000000"/>
              <w:left w:val="single" w:sz="4" w:space="0" w:color="000000"/>
              <w:bottom w:val="single" w:sz="4" w:space="0" w:color="000000"/>
              <w:right w:val="single" w:sz="4" w:space="0" w:color="000000"/>
            </w:tcBorders>
          </w:tcPr>
          <w:p w:rsidR="009F5F0E" w:rsidRDefault="001B574E">
            <w:pPr>
              <w:spacing w:after="17" w:line="259" w:lineRule="auto"/>
              <w:ind w:left="0" w:right="60" w:firstLine="0"/>
              <w:jc w:val="center"/>
            </w:pPr>
            <w:r>
              <w:t xml:space="preserve">Код </w:t>
            </w:r>
          </w:p>
          <w:p w:rsidR="009F5F0E" w:rsidRDefault="001B574E" w:rsidP="00DE76C6">
            <w:pPr>
              <w:spacing w:after="0" w:line="259" w:lineRule="auto"/>
              <w:ind w:left="0" w:right="0" w:firstLine="0"/>
              <w:jc w:val="center"/>
            </w:pPr>
            <w:r>
              <w:t xml:space="preserve">ПК, ОК, </w:t>
            </w:r>
          </w:p>
        </w:tc>
        <w:tc>
          <w:tcPr>
            <w:tcW w:w="3968" w:type="dxa"/>
            <w:gridSpan w:val="2"/>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60" w:firstLine="0"/>
              <w:jc w:val="center"/>
            </w:pPr>
            <w:r>
              <w:t xml:space="preserve">Умения </w:t>
            </w:r>
          </w:p>
        </w:tc>
        <w:tc>
          <w:tcPr>
            <w:tcW w:w="4366" w:type="dxa"/>
            <w:gridSpan w:val="2"/>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56" w:firstLine="0"/>
              <w:jc w:val="center"/>
            </w:pPr>
            <w:r>
              <w:t xml:space="preserve">Знания </w:t>
            </w:r>
          </w:p>
        </w:tc>
      </w:tr>
      <w:tr w:rsidR="009F5F0E" w:rsidTr="009B5719">
        <w:trPr>
          <w:gridAfter w:val="1"/>
          <w:wAfter w:w="359" w:type="dxa"/>
          <w:trHeight w:val="4978"/>
        </w:trPr>
        <w:tc>
          <w:tcPr>
            <w:tcW w:w="1131" w:type="dxa"/>
            <w:tcBorders>
              <w:top w:val="single" w:sz="4" w:space="0" w:color="000000"/>
              <w:left w:val="single" w:sz="4" w:space="0" w:color="000000"/>
              <w:bottom w:val="single" w:sz="4" w:space="0" w:color="000000"/>
              <w:right w:val="single" w:sz="4" w:space="0" w:color="000000"/>
            </w:tcBorders>
          </w:tcPr>
          <w:p w:rsidR="009F5F0E" w:rsidRDefault="001B574E">
            <w:pPr>
              <w:spacing w:after="18" w:line="259" w:lineRule="auto"/>
              <w:ind w:left="0" w:right="60" w:firstLine="0"/>
              <w:jc w:val="center"/>
            </w:pPr>
            <w:r>
              <w:t>ОК 01</w:t>
            </w:r>
            <w:r w:rsidR="0015157B">
              <w:t>.</w:t>
            </w:r>
            <w:r>
              <w:t xml:space="preserve"> </w:t>
            </w:r>
          </w:p>
          <w:p w:rsidR="009F5F0E" w:rsidRDefault="001B574E">
            <w:pPr>
              <w:spacing w:after="0" w:line="259" w:lineRule="auto"/>
              <w:ind w:left="101" w:right="0" w:firstLine="0"/>
              <w:jc w:val="left"/>
            </w:pPr>
            <w:r>
              <w:t>ОК 03</w:t>
            </w:r>
            <w:r w:rsidR="0015157B">
              <w:t>.</w:t>
            </w:r>
            <w:r>
              <w:t>-</w:t>
            </w:r>
          </w:p>
          <w:p w:rsidR="009F5F0E" w:rsidRDefault="001B574E">
            <w:pPr>
              <w:spacing w:after="19" w:line="259" w:lineRule="auto"/>
              <w:ind w:left="0" w:right="60" w:firstLine="0"/>
              <w:jc w:val="center"/>
            </w:pPr>
            <w:r>
              <w:t>05</w:t>
            </w:r>
            <w:r w:rsidR="0015157B">
              <w:t>.</w:t>
            </w:r>
            <w:r>
              <w:t xml:space="preserve"> </w:t>
            </w:r>
          </w:p>
          <w:p w:rsidR="009F5F0E" w:rsidRDefault="001B574E">
            <w:pPr>
              <w:spacing w:after="0" w:line="259" w:lineRule="auto"/>
              <w:ind w:left="0" w:right="60" w:firstLine="0"/>
              <w:jc w:val="center"/>
            </w:pPr>
            <w:r>
              <w:t>ОК 09</w:t>
            </w:r>
            <w:r w:rsidR="0015157B">
              <w:t>.</w:t>
            </w:r>
            <w:r>
              <w:t xml:space="preserve"> </w:t>
            </w:r>
          </w:p>
          <w:p w:rsidR="009B5719" w:rsidRDefault="009B5719">
            <w:pPr>
              <w:spacing w:after="0" w:line="259" w:lineRule="auto"/>
              <w:ind w:left="0" w:right="0" w:firstLine="0"/>
              <w:jc w:val="center"/>
            </w:pPr>
            <w:r>
              <w:t>ПК 1.1. -1.4.</w:t>
            </w:r>
          </w:p>
          <w:p w:rsidR="009B5719" w:rsidRDefault="009B5719">
            <w:pPr>
              <w:spacing w:after="0" w:line="259" w:lineRule="auto"/>
              <w:ind w:left="0" w:right="0" w:firstLine="0"/>
              <w:jc w:val="center"/>
            </w:pPr>
            <w:r>
              <w:t>ПК 2.2.</w:t>
            </w:r>
          </w:p>
          <w:p w:rsidR="009F5F0E" w:rsidRDefault="009B5719">
            <w:pPr>
              <w:spacing w:after="0" w:line="259" w:lineRule="auto"/>
              <w:ind w:left="0" w:right="0" w:firstLine="0"/>
              <w:jc w:val="center"/>
            </w:pPr>
            <w:r>
              <w:t>ПК 2.3.</w:t>
            </w:r>
            <w:r w:rsidR="001B574E">
              <w:t xml:space="preserve"> </w:t>
            </w:r>
          </w:p>
        </w:tc>
        <w:tc>
          <w:tcPr>
            <w:tcW w:w="3968" w:type="dxa"/>
            <w:gridSpan w:val="2"/>
            <w:tcBorders>
              <w:top w:val="single" w:sz="4" w:space="0" w:color="000000"/>
              <w:left w:val="single" w:sz="4" w:space="0" w:color="000000"/>
              <w:bottom w:val="single" w:sz="4" w:space="0" w:color="000000"/>
              <w:right w:val="single" w:sz="4" w:space="0" w:color="000000"/>
            </w:tcBorders>
          </w:tcPr>
          <w:p w:rsidR="009F5F0E" w:rsidRDefault="001B574E">
            <w:pPr>
              <w:spacing w:after="46" w:line="238" w:lineRule="auto"/>
              <w:ind w:left="0" w:right="0" w:firstLine="0"/>
            </w:pPr>
            <w:r>
              <w:t xml:space="preserve">распознавать задачу и/или проблему в профессиональном </w:t>
            </w:r>
          </w:p>
          <w:p w:rsidR="009F5F0E" w:rsidRDefault="001B574E">
            <w:pPr>
              <w:spacing w:after="0" w:line="259" w:lineRule="auto"/>
              <w:ind w:left="0" w:right="0" w:firstLine="0"/>
              <w:jc w:val="left"/>
            </w:pPr>
            <w:r>
              <w:t xml:space="preserve">и/или социальном контексте; </w:t>
            </w:r>
          </w:p>
          <w:p w:rsidR="009F5F0E" w:rsidRDefault="001B574E">
            <w:pPr>
              <w:spacing w:after="2" w:line="277" w:lineRule="auto"/>
              <w:ind w:left="0" w:right="63" w:firstLine="0"/>
            </w:pPr>
            <w:r>
              <w:t xml:space="preserve">анализировать задачу и/или проблему и выделять её составные части; </w:t>
            </w:r>
          </w:p>
          <w:p w:rsidR="009F5F0E" w:rsidRDefault="001B574E">
            <w:pPr>
              <w:spacing w:after="31" w:line="251" w:lineRule="auto"/>
              <w:ind w:left="0" w:right="58" w:firstLine="0"/>
            </w:pPr>
            <w:r>
              <w:t xml:space="preserve">правильно выявлять и эффективно искать информацию, необходимую для решения задачи и/или проблемы; </w:t>
            </w:r>
          </w:p>
          <w:p w:rsidR="009F5F0E" w:rsidRDefault="001B574E">
            <w:pPr>
              <w:spacing w:after="6" w:line="273" w:lineRule="auto"/>
              <w:ind w:left="0" w:right="0" w:firstLine="0"/>
              <w:jc w:val="left"/>
            </w:pPr>
            <w:r>
              <w:t xml:space="preserve">составлять план действия; определить необходимые ресурсы; владеть </w:t>
            </w:r>
            <w:r>
              <w:tab/>
              <w:t xml:space="preserve">актуальными </w:t>
            </w:r>
            <w:r>
              <w:tab/>
              <w:t xml:space="preserve">методами работы </w:t>
            </w:r>
            <w:r>
              <w:tab/>
              <w:t xml:space="preserve">в </w:t>
            </w:r>
            <w:r>
              <w:tab/>
              <w:t xml:space="preserve">профессиональной и смежных сферах; </w:t>
            </w:r>
          </w:p>
          <w:p w:rsidR="009F5F0E" w:rsidRDefault="001B574E">
            <w:pPr>
              <w:spacing w:after="0" w:line="259" w:lineRule="auto"/>
              <w:ind w:left="0" w:right="61" w:firstLine="0"/>
            </w:pPr>
            <w:r>
              <w:t xml:space="preserve">реализовать составленный план; оценивать результат и последствия своих действий; </w:t>
            </w:r>
          </w:p>
        </w:tc>
        <w:tc>
          <w:tcPr>
            <w:tcW w:w="4366" w:type="dxa"/>
            <w:gridSpan w:val="2"/>
            <w:tcBorders>
              <w:top w:val="single" w:sz="4" w:space="0" w:color="000000"/>
              <w:left w:val="single" w:sz="4" w:space="0" w:color="000000"/>
              <w:bottom w:val="single" w:sz="4" w:space="0" w:color="000000"/>
              <w:right w:val="single" w:sz="4" w:space="0" w:color="000000"/>
            </w:tcBorders>
          </w:tcPr>
          <w:p w:rsidR="009F5F0E" w:rsidRDefault="001B574E">
            <w:pPr>
              <w:spacing w:after="0" w:line="284" w:lineRule="auto"/>
              <w:ind w:left="2" w:right="0" w:firstLine="0"/>
              <w:jc w:val="left"/>
            </w:pPr>
            <w:r>
              <w:t xml:space="preserve">актуальный </w:t>
            </w:r>
            <w:r>
              <w:tab/>
              <w:t xml:space="preserve">профессиональный и социальный </w:t>
            </w:r>
            <w:r>
              <w:tab/>
              <w:t xml:space="preserve">контекст, </w:t>
            </w:r>
            <w:r>
              <w:tab/>
              <w:t xml:space="preserve">в </w:t>
            </w:r>
            <w:r>
              <w:tab/>
              <w:t xml:space="preserve">котором приходится работать и жить; </w:t>
            </w:r>
          </w:p>
          <w:p w:rsidR="009F5F0E" w:rsidRDefault="001B574E">
            <w:pPr>
              <w:spacing w:after="16" w:line="264" w:lineRule="auto"/>
              <w:ind w:left="2" w:right="56" w:firstLine="0"/>
            </w:pPr>
            <w:r>
              <w:t xml:space="preserve">основные источники информации и ресурсы для решения задач и проблем в профессиональном и/или социальном контексте; </w:t>
            </w:r>
          </w:p>
          <w:p w:rsidR="009F5F0E" w:rsidRDefault="001B574E">
            <w:pPr>
              <w:tabs>
                <w:tab w:val="center" w:pos="2006"/>
                <w:tab w:val="right" w:pos="4212"/>
              </w:tabs>
              <w:spacing w:after="24" w:line="259" w:lineRule="auto"/>
              <w:ind w:left="0" w:right="0" w:firstLine="0"/>
              <w:jc w:val="left"/>
            </w:pPr>
            <w:r>
              <w:t xml:space="preserve">алгоритмы </w:t>
            </w:r>
            <w:r>
              <w:tab/>
              <w:t xml:space="preserve">разработки </w:t>
            </w:r>
            <w:r>
              <w:tab/>
              <w:t xml:space="preserve">бизнес-идей </w:t>
            </w:r>
          </w:p>
          <w:p w:rsidR="009F5F0E" w:rsidRDefault="001B574E">
            <w:pPr>
              <w:spacing w:after="0" w:line="279" w:lineRule="auto"/>
              <w:ind w:left="2" w:right="507" w:firstLine="0"/>
              <w:jc w:val="left"/>
            </w:pPr>
            <w:r>
              <w:t xml:space="preserve">и бизнес-плана; структура плана для решения задач; </w:t>
            </w:r>
          </w:p>
          <w:p w:rsidR="009F5F0E" w:rsidRDefault="001B574E">
            <w:pPr>
              <w:spacing w:after="43" w:line="238" w:lineRule="auto"/>
              <w:ind w:left="2" w:right="0" w:firstLine="0"/>
            </w:pPr>
            <w:r>
              <w:t xml:space="preserve">порядок оценки инвестиционной привлекательности разработанных </w:t>
            </w:r>
          </w:p>
          <w:p w:rsidR="009F5F0E" w:rsidRDefault="001B574E">
            <w:pPr>
              <w:spacing w:after="22" w:line="259" w:lineRule="auto"/>
              <w:ind w:left="2" w:right="0" w:firstLine="0"/>
              <w:jc w:val="left"/>
            </w:pPr>
            <w:r>
              <w:t xml:space="preserve">бизнес-идей; </w:t>
            </w:r>
          </w:p>
          <w:p w:rsidR="009F5F0E" w:rsidRDefault="001B574E">
            <w:pPr>
              <w:spacing w:after="0" w:line="278" w:lineRule="auto"/>
              <w:ind w:left="2" w:right="57" w:firstLine="0"/>
            </w:pPr>
            <w:r>
              <w:t xml:space="preserve">содержание актуальной нормативноправовой документации; современная научная </w:t>
            </w:r>
          </w:p>
          <w:p w:rsidR="009F5F0E" w:rsidRDefault="001B574E">
            <w:pPr>
              <w:spacing w:after="0" w:line="259" w:lineRule="auto"/>
              <w:ind w:left="2" w:right="0" w:firstLine="0"/>
              <w:jc w:val="left"/>
            </w:pPr>
            <w:r>
              <w:t xml:space="preserve">и профессиональная терминология; </w:t>
            </w:r>
          </w:p>
        </w:tc>
      </w:tr>
      <w:tr w:rsidR="009F5F0E" w:rsidTr="009B5719">
        <w:tblPrEx>
          <w:tblCellMar>
            <w:top w:w="57" w:type="dxa"/>
          </w:tblCellMar>
        </w:tblPrEx>
        <w:trPr>
          <w:trHeight w:val="14335"/>
        </w:trPr>
        <w:tc>
          <w:tcPr>
            <w:tcW w:w="1174" w:type="dxa"/>
            <w:gridSpan w:val="2"/>
            <w:tcBorders>
              <w:top w:val="single" w:sz="4" w:space="0" w:color="000000"/>
              <w:left w:val="single" w:sz="4" w:space="0" w:color="000000"/>
              <w:bottom w:val="single" w:sz="4" w:space="0" w:color="000000"/>
              <w:right w:val="single" w:sz="4" w:space="0" w:color="000000"/>
            </w:tcBorders>
          </w:tcPr>
          <w:p w:rsidR="009F5F0E" w:rsidRDefault="009F5F0E">
            <w:pPr>
              <w:spacing w:after="160" w:line="259" w:lineRule="auto"/>
              <w:ind w:left="0" w:right="0" w:firstLine="0"/>
              <w:jc w:val="left"/>
            </w:pPr>
          </w:p>
        </w:tc>
        <w:tc>
          <w:tcPr>
            <w:tcW w:w="4118" w:type="dxa"/>
            <w:gridSpan w:val="2"/>
            <w:tcBorders>
              <w:top w:val="single" w:sz="4" w:space="0" w:color="000000"/>
              <w:left w:val="single" w:sz="4" w:space="0" w:color="000000"/>
              <w:bottom w:val="single" w:sz="4" w:space="0" w:color="000000"/>
              <w:right w:val="single" w:sz="4" w:space="0" w:color="000000"/>
            </w:tcBorders>
          </w:tcPr>
          <w:p w:rsidR="009F5F0E" w:rsidRDefault="001B574E">
            <w:pPr>
              <w:tabs>
                <w:tab w:val="center" w:pos="574"/>
                <w:tab w:val="center" w:pos="3074"/>
              </w:tabs>
              <w:spacing w:after="28" w:line="259" w:lineRule="auto"/>
              <w:ind w:left="0" w:right="0" w:firstLine="0"/>
              <w:jc w:val="left"/>
            </w:pPr>
            <w:r>
              <w:rPr>
                <w:rFonts w:ascii="Calibri" w:eastAsia="Calibri" w:hAnsi="Calibri" w:cs="Calibri"/>
                <w:sz w:val="22"/>
              </w:rPr>
              <w:tab/>
            </w:r>
            <w:r>
              <w:t xml:space="preserve">определять </w:t>
            </w:r>
            <w:r>
              <w:tab/>
              <w:t xml:space="preserve">актуальность </w:t>
            </w:r>
          </w:p>
          <w:p w:rsidR="009F5F0E" w:rsidRDefault="001B574E">
            <w:pPr>
              <w:spacing w:after="0" w:line="259" w:lineRule="auto"/>
              <w:ind w:left="0" w:right="0" w:firstLine="0"/>
              <w:jc w:val="left"/>
            </w:pPr>
            <w:r>
              <w:t xml:space="preserve">нормативно-правовой </w:t>
            </w:r>
          </w:p>
          <w:p w:rsidR="009F5F0E" w:rsidRDefault="001B574E">
            <w:pPr>
              <w:spacing w:after="0" w:line="278" w:lineRule="auto"/>
              <w:ind w:left="0" w:right="0" w:firstLine="0"/>
              <w:jc w:val="left"/>
            </w:pPr>
            <w:r>
              <w:t xml:space="preserve">документации в профессиональной деятельности; </w:t>
            </w:r>
          </w:p>
          <w:p w:rsidR="009F5F0E" w:rsidRDefault="001B574E">
            <w:pPr>
              <w:spacing w:after="0" w:line="283" w:lineRule="auto"/>
              <w:ind w:left="0" w:right="0" w:firstLine="0"/>
              <w:jc w:val="left"/>
            </w:pPr>
            <w:r>
              <w:t xml:space="preserve">выстраивать </w:t>
            </w:r>
            <w:r>
              <w:tab/>
              <w:t xml:space="preserve">траектории профессионального </w:t>
            </w:r>
            <w:r>
              <w:tab/>
              <w:t xml:space="preserve">и личностного развития; </w:t>
            </w:r>
          </w:p>
          <w:p w:rsidR="009F5F0E" w:rsidRDefault="001B574E">
            <w:pPr>
              <w:spacing w:after="0" w:line="275" w:lineRule="auto"/>
              <w:ind w:left="0" w:right="0" w:firstLine="0"/>
            </w:pPr>
            <w:r>
              <w:t xml:space="preserve">организовывать работу коллектива и команды; </w:t>
            </w:r>
          </w:p>
          <w:p w:rsidR="009F5F0E" w:rsidRDefault="001B574E">
            <w:pPr>
              <w:spacing w:after="0" w:line="278" w:lineRule="auto"/>
              <w:ind w:left="0" w:right="0" w:firstLine="0"/>
            </w:pPr>
            <w:r>
              <w:t xml:space="preserve">взаимодействовать с коллегами, руководством, клиентами; </w:t>
            </w:r>
          </w:p>
          <w:p w:rsidR="009F5F0E" w:rsidRDefault="001B574E">
            <w:pPr>
              <w:spacing w:after="0" w:line="281" w:lineRule="auto"/>
              <w:ind w:left="0" w:right="62" w:firstLine="0"/>
              <w:jc w:val="left"/>
            </w:pPr>
            <w:r>
              <w:t xml:space="preserve">излагать </w:t>
            </w:r>
            <w:r>
              <w:tab/>
              <w:t xml:space="preserve">свои </w:t>
            </w:r>
            <w:r>
              <w:tab/>
              <w:t xml:space="preserve">мысли </w:t>
            </w:r>
            <w:r>
              <w:tab/>
              <w:t xml:space="preserve">на государственном языке; оформлять документы </w:t>
            </w:r>
          </w:p>
          <w:p w:rsidR="009F5F0E" w:rsidRDefault="001B574E">
            <w:pPr>
              <w:spacing w:after="0" w:line="265" w:lineRule="auto"/>
              <w:ind w:left="0" w:right="65" w:firstLine="0"/>
            </w:pPr>
            <w:r>
              <w:t xml:space="preserve">применять на практике правовые и нормативные документы в контексте своих профессиональных обязанностей; </w:t>
            </w:r>
          </w:p>
          <w:p w:rsidR="009F5F0E" w:rsidRDefault="001B574E">
            <w:pPr>
              <w:spacing w:after="26" w:line="254" w:lineRule="auto"/>
              <w:ind w:left="0" w:right="57" w:firstLine="0"/>
            </w:pPr>
            <w:r>
              <w:t xml:space="preserve">составлять договорную документацию в соответствии  со </w:t>
            </w:r>
            <w:r>
              <w:tab/>
              <w:t xml:space="preserve">своими профессиональными функциями; использовать хозяйственноэкономические положения профессиональной документации, регламентирующей деятельность технических работников </w:t>
            </w:r>
          </w:p>
          <w:p w:rsidR="009F5F0E" w:rsidRDefault="001B574E">
            <w:pPr>
              <w:spacing w:after="22" w:line="259" w:lineRule="auto"/>
              <w:ind w:left="0" w:right="0" w:firstLine="0"/>
              <w:jc w:val="left"/>
            </w:pPr>
            <w:r>
              <w:t xml:space="preserve">и специалистов; </w:t>
            </w:r>
          </w:p>
          <w:p w:rsidR="009F5F0E" w:rsidRDefault="001B574E">
            <w:pPr>
              <w:spacing w:after="0" w:line="278" w:lineRule="auto"/>
              <w:ind w:left="0" w:right="0" w:firstLine="0"/>
            </w:pPr>
            <w:r>
              <w:t xml:space="preserve">выявлять достоинства и недостатки коммерческой идеи; </w:t>
            </w:r>
          </w:p>
          <w:p w:rsidR="009F5F0E" w:rsidRDefault="001B574E">
            <w:pPr>
              <w:spacing w:after="23" w:line="258" w:lineRule="auto"/>
              <w:ind w:left="0" w:right="61" w:firstLine="0"/>
            </w:pPr>
            <w:r>
              <w:t xml:space="preserve">презентовать идеи открытия собственного дела в профессиональной деятельности; </w:t>
            </w:r>
          </w:p>
          <w:p w:rsidR="009F5F0E" w:rsidRDefault="001B574E">
            <w:pPr>
              <w:spacing w:after="0" w:line="258" w:lineRule="auto"/>
              <w:ind w:left="0" w:right="62" w:firstLine="0"/>
            </w:pPr>
            <w:r>
              <w:t xml:space="preserve">оформлять бизнес-план рассчитывать размеры выплат по процентным ставкам кредитования </w:t>
            </w:r>
          </w:p>
          <w:p w:rsidR="009F5F0E" w:rsidRDefault="001B574E">
            <w:pPr>
              <w:spacing w:after="27" w:line="254" w:lineRule="auto"/>
              <w:ind w:left="0" w:right="60" w:firstLine="0"/>
            </w:pPr>
            <w:r>
              <w:t>планировать потребности в материальных ресурсах и персонале службы; определять численность и функциональные обязанности сотрудников, в соответствии с особенностями сегментации</w:t>
            </w:r>
          </w:p>
          <w:p w:rsidR="009F5F0E" w:rsidRDefault="001B574E">
            <w:pPr>
              <w:tabs>
                <w:tab w:val="center" w:pos="0"/>
                <w:tab w:val="center" w:pos="1127"/>
                <w:tab w:val="center" w:pos="2893"/>
              </w:tabs>
              <w:spacing w:after="28" w:line="259" w:lineRule="auto"/>
              <w:ind w:left="0" w:right="0" w:firstLine="0"/>
              <w:jc w:val="left"/>
            </w:pPr>
            <w:r>
              <w:rPr>
                <w:rFonts w:ascii="Calibri" w:eastAsia="Calibri" w:hAnsi="Calibri" w:cs="Calibri"/>
                <w:sz w:val="22"/>
              </w:rPr>
              <w:tab/>
            </w:r>
            <w:r>
              <w:t xml:space="preserve"> </w:t>
            </w:r>
            <w:r>
              <w:tab/>
              <w:t xml:space="preserve">гостей и </w:t>
            </w:r>
            <w:r>
              <w:tab/>
              <w:t xml:space="preserve">установленными </w:t>
            </w:r>
          </w:p>
          <w:p w:rsidR="009F5F0E" w:rsidRDefault="001B574E">
            <w:pPr>
              <w:spacing w:after="0" w:line="259" w:lineRule="auto"/>
              <w:ind w:left="0" w:right="0" w:firstLine="0"/>
              <w:jc w:val="left"/>
            </w:pPr>
            <w:r>
              <w:t xml:space="preserve">нормативами </w:t>
            </w:r>
          </w:p>
          <w:p w:rsidR="00F46C31" w:rsidRDefault="001B574E" w:rsidP="00F46C31">
            <w:pPr>
              <w:spacing w:after="27" w:line="254" w:lineRule="auto"/>
              <w:ind w:left="0" w:right="60" w:firstLine="0"/>
            </w:pPr>
            <w:r>
              <w:t xml:space="preserve">планировать потребности в материальных ресурсах и персонале службы; определять численность и </w:t>
            </w:r>
            <w:r>
              <w:lastRenderedPageBreak/>
              <w:t>функциональные обязанности сотрудников, в соответствии с особенностями сегментации</w:t>
            </w:r>
            <w:r w:rsidR="00F46C31">
              <w:t xml:space="preserve"> гостей и </w:t>
            </w:r>
            <w:r>
              <w:t xml:space="preserve">установленными нормативами </w:t>
            </w:r>
            <w:r w:rsidR="00F46C31">
              <w:t xml:space="preserve">планировать потребности </w:t>
            </w:r>
            <w:r w:rsidR="00F46C31">
              <w:tab/>
              <w:t xml:space="preserve">в материальных ресурсах и персонале службы; </w:t>
            </w:r>
          </w:p>
          <w:p w:rsidR="00F46C31" w:rsidRDefault="00F46C31" w:rsidP="00F46C31">
            <w:pPr>
              <w:spacing w:after="0" w:line="258" w:lineRule="auto"/>
              <w:ind w:left="0" w:right="62" w:firstLine="0"/>
            </w:pPr>
            <w:r>
              <w:t xml:space="preserve">определять численность и функциональные обязанности сотрудников, в соответствии с особенностями сегментации гостей и установленными нормативами </w:t>
            </w:r>
          </w:p>
          <w:p w:rsidR="00F46C31" w:rsidRDefault="00F46C31" w:rsidP="00F46C31">
            <w:pPr>
              <w:spacing w:after="20" w:line="258" w:lineRule="auto"/>
              <w:ind w:left="0" w:right="62" w:firstLine="0"/>
            </w:pPr>
            <w:r>
              <w:t xml:space="preserve">планировать потребность службы бронирования и продаж в материальных ресурсах и персонале; </w:t>
            </w:r>
          </w:p>
          <w:p w:rsidR="009F5F0E" w:rsidRDefault="00F46C31" w:rsidP="00F46C31">
            <w:pPr>
              <w:spacing w:after="0" w:line="259" w:lineRule="auto"/>
              <w:ind w:left="0" w:right="0" w:firstLine="0"/>
              <w:jc w:val="left"/>
            </w:pPr>
            <w:r>
              <w:t xml:space="preserve">планировать </w:t>
            </w:r>
            <w:r>
              <w:tab/>
              <w:t>и прогнозировать продажи.</w:t>
            </w:r>
          </w:p>
        </w:tc>
        <w:tc>
          <w:tcPr>
            <w:tcW w:w="4532" w:type="dxa"/>
            <w:gridSpan w:val="2"/>
            <w:tcBorders>
              <w:top w:val="single" w:sz="4" w:space="0" w:color="000000"/>
              <w:left w:val="single" w:sz="4" w:space="0" w:color="000000"/>
              <w:bottom w:val="single" w:sz="4" w:space="0" w:color="000000"/>
              <w:right w:val="single" w:sz="4" w:space="0" w:color="000000"/>
            </w:tcBorders>
          </w:tcPr>
          <w:p w:rsidR="009F5F0E" w:rsidRDefault="001B574E">
            <w:pPr>
              <w:spacing w:after="45" w:line="238" w:lineRule="auto"/>
              <w:ind w:left="2" w:right="0" w:firstLine="0"/>
            </w:pPr>
            <w:r>
              <w:lastRenderedPageBreak/>
              <w:t xml:space="preserve">возможные траектории профессионального развития </w:t>
            </w:r>
          </w:p>
          <w:p w:rsidR="009F5F0E" w:rsidRDefault="001B574E">
            <w:pPr>
              <w:spacing w:after="5" w:line="259" w:lineRule="auto"/>
              <w:ind w:left="2" w:right="0" w:firstLine="0"/>
              <w:jc w:val="left"/>
            </w:pPr>
            <w:r>
              <w:t xml:space="preserve">и самообразования; </w:t>
            </w:r>
          </w:p>
          <w:p w:rsidR="009F5F0E" w:rsidRDefault="001B574E">
            <w:pPr>
              <w:spacing w:after="0" w:line="282" w:lineRule="auto"/>
              <w:ind w:left="2" w:right="0" w:firstLine="0"/>
              <w:jc w:val="left"/>
            </w:pPr>
            <w:r>
              <w:t xml:space="preserve">психология </w:t>
            </w:r>
            <w:r>
              <w:tab/>
              <w:t xml:space="preserve">коллектива </w:t>
            </w:r>
            <w:r>
              <w:tab/>
              <w:t xml:space="preserve">психология личности; </w:t>
            </w:r>
          </w:p>
          <w:p w:rsidR="009F5F0E" w:rsidRDefault="001B574E">
            <w:pPr>
              <w:spacing w:after="0" w:line="278" w:lineRule="auto"/>
              <w:ind w:left="2" w:right="63" w:firstLine="0"/>
            </w:pPr>
            <w:r>
              <w:t xml:space="preserve">основы проектной деятельности; особенности социального и культурного контекста; правила оформления документов; </w:t>
            </w:r>
          </w:p>
          <w:p w:rsidR="009F5F0E" w:rsidRDefault="001B574E">
            <w:pPr>
              <w:spacing w:after="46" w:line="238" w:lineRule="auto"/>
              <w:ind w:left="2" w:right="0" w:firstLine="0"/>
            </w:pPr>
            <w:r>
              <w:t xml:space="preserve">хозяйственно-экономические основы нормативного регулирования </w:t>
            </w:r>
          </w:p>
          <w:p w:rsidR="009F5F0E" w:rsidRDefault="001B574E">
            <w:pPr>
              <w:spacing w:after="0" w:line="259" w:lineRule="auto"/>
              <w:ind w:left="2" w:right="0" w:firstLine="0"/>
              <w:jc w:val="left"/>
            </w:pPr>
            <w:r>
              <w:t xml:space="preserve">гостиничного дела; </w:t>
            </w:r>
          </w:p>
          <w:p w:rsidR="009F5F0E" w:rsidRDefault="001B574E">
            <w:pPr>
              <w:spacing w:after="23" w:line="258" w:lineRule="auto"/>
              <w:ind w:left="2" w:right="61" w:firstLine="0"/>
            </w:pPr>
            <w:r>
              <w:t xml:space="preserve">содержание профессиональной документации, определяющее экономику и бухгалтерский учет </w:t>
            </w:r>
          </w:p>
          <w:p w:rsidR="009F5F0E" w:rsidRDefault="001B574E">
            <w:pPr>
              <w:spacing w:after="10" w:line="261" w:lineRule="auto"/>
              <w:ind w:left="2" w:right="0" w:firstLine="0"/>
              <w:jc w:val="left"/>
            </w:pPr>
            <w:r>
              <w:t xml:space="preserve">гостиничного предприятия; характеристику </w:t>
            </w:r>
            <w:r>
              <w:tab/>
              <w:t xml:space="preserve">документального оформления договорных отношений в гостинице, </w:t>
            </w:r>
            <w:r>
              <w:tab/>
              <w:t xml:space="preserve">место </w:t>
            </w:r>
            <w:r>
              <w:tab/>
              <w:t xml:space="preserve">и роль </w:t>
            </w:r>
            <w:r>
              <w:tab/>
              <w:t xml:space="preserve">в </w:t>
            </w:r>
            <w:r>
              <w:tab/>
              <w:t xml:space="preserve">этих отношениях технических работников  </w:t>
            </w:r>
            <w:r>
              <w:tab/>
              <w:t xml:space="preserve">и специалистов; </w:t>
            </w:r>
          </w:p>
          <w:p w:rsidR="009F5F0E" w:rsidRDefault="001B574E">
            <w:pPr>
              <w:tabs>
                <w:tab w:val="center" w:pos="377"/>
                <w:tab w:val="center" w:pos="3010"/>
              </w:tabs>
              <w:spacing w:after="28" w:line="259" w:lineRule="auto"/>
              <w:ind w:left="0" w:right="0" w:firstLine="0"/>
              <w:jc w:val="left"/>
            </w:pPr>
            <w:r>
              <w:rPr>
                <w:rFonts w:ascii="Calibri" w:eastAsia="Calibri" w:hAnsi="Calibri" w:cs="Calibri"/>
                <w:sz w:val="22"/>
              </w:rPr>
              <w:tab/>
            </w:r>
            <w:r>
              <w:t xml:space="preserve">основы </w:t>
            </w:r>
            <w:r>
              <w:tab/>
              <w:t xml:space="preserve">предпринимательской </w:t>
            </w:r>
          </w:p>
          <w:p w:rsidR="009F5F0E" w:rsidRDefault="001B574E">
            <w:pPr>
              <w:spacing w:after="0" w:line="278" w:lineRule="auto"/>
              <w:ind w:left="2" w:right="476" w:firstLine="0"/>
              <w:jc w:val="left"/>
            </w:pPr>
            <w:r>
              <w:t xml:space="preserve">деятельности; основы финансовой грамотности; правила разработки бизнес-планов; порядок выстраивания презентации; кредитные банковские продукты; </w:t>
            </w:r>
          </w:p>
          <w:p w:rsidR="009F5F0E" w:rsidRDefault="001B574E">
            <w:pPr>
              <w:spacing w:after="7" w:line="272" w:lineRule="auto"/>
              <w:ind w:left="2" w:right="59" w:firstLine="0"/>
            </w:pPr>
            <w:r>
              <w:t xml:space="preserve">методы планирования труда работников службы приема и размещения; структуру и место службы приема и размещения в системе управления гостиничным предприятием; принципы взаимодействия службы приема и размещения с другими </w:t>
            </w:r>
          </w:p>
          <w:p w:rsidR="009F5F0E" w:rsidRDefault="001B574E">
            <w:pPr>
              <w:spacing w:after="0" w:line="259" w:lineRule="auto"/>
              <w:ind w:left="2" w:right="0" w:firstLine="0"/>
              <w:jc w:val="left"/>
            </w:pPr>
            <w:r>
              <w:t xml:space="preserve">отделами гостиницы; </w:t>
            </w:r>
          </w:p>
          <w:p w:rsidR="009F5F0E" w:rsidRDefault="001B574E">
            <w:pPr>
              <w:ind w:left="2" w:right="59" w:firstLine="0"/>
            </w:pPr>
            <w:r>
              <w:t xml:space="preserve">методика определения потребностей службы приема и размещения в материальных ресурсах и персонале; методы планирования труда работников службы питания; </w:t>
            </w:r>
          </w:p>
          <w:p w:rsidR="009F5F0E" w:rsidRDefault="001B574E">
            <w:pPr>
              <w:spacing w:after="0" w:line="258" w:lineRule="auto"/>
              <w:ind w:left="2" w:right="60" w:firstLine="0"/>
            </w:pPr>
            <w:r>
              <w:t xml:space="preserve">структуру и место службы питания в системе управления гостиничным предприятием; </w:t>
            </w:r>
          </w:p>
          <w:p w:rsidR="009F5F0E" w:rsidRDefault="001B574E">
            <w:pPr>
              <w:spacing w:after="29" w:line="252" w:lineRule="auto"/>
              <w:ind w:left="2" w:right="60" w:firstLine="0"/>
            </w:pPr>
            <w:r>
              <w:t xml:space="preserve">принципы взаимодействия службы питания с другими отделами гостиницы; методика определения потребностей службы питания в материальных </w:t>
            </w:r>
          </w:p>
          <w:p w:rsidR="009F5F0E" w:rsidRDefault="001B574E">
            <w:pPr>
              <w:spacing w:after="0" w:line="259" w:lineRule="auto"/>
              <w:ind w:left="2" w:right="0" w:firstLine="0"/>
              <w:jc w:val="left"/>
            </w:pPr>
            <w:r>
              <w:t xml:space="preserve">ресурсах и персонале; </w:t>
            </w:r>
          </w:p>
          <w:p w:rsidR="009F5F0E" w:rsidRDefault="001B574E">
            <w:pPr>
              <w:spacing w:after="0" w:line="278" w:lineRule="auto"/>
              <w:ind w:left="2" w:right="60" w:firstLine="0"/>
            </w:pPr>
            <w:r>
              <w:lastRenderedPageBreak/>
              <w:t xml:space="preserve">методы планирования труда работников службы обслуживания и эксплуатации номерного фонда; </w:t>
            </w:r>
          </w:p>
          <w:p w:rsidR="00F46C31" w:rsidRDefault="001B574E" w:rsidP="00F46C31">
            <w:pPr>
              <w:spacing w:after="0" w:line="269" w:lineRule="auto"/>
              <w:ind w:left="2" w:right="60" w:firstLine="0"/>
              <w:jc w:val="left"/>
            </w:pPr>
            <w:r>
              <w:t xml:space="preserve">структуру и место службы обслуживания и эксплуатации </w:t>
            </w:r>
            <w:r w:rsidR="00F46C31">
              <w:t xml:space="preserve">номерного фонда в системе управления гостиничным предприятием; принципы </w:t>
            </w:r>
            <w:r w:rsidR="00F46C31">
              <w:tab/>
              <w:t xml:space="preserve">взаимодействия </w:t>
            </w:r>
            <w:r w:rsidR="00F46C31">
              <w:tab/>
              <w:t xml:space="preserve">службы обслуживания </w:t>
            </w:r>
            <w:r w:rsidR="00F46C31">
              <w:tab/>
              <w:t xml:space="preserve">и эксплуатации номерного фонда с другими отделами гостиницы; </w:t>
            </w:r>
          </w:p>
          <w:p w:rsidR="00F46C31" w:rsidRDefault="00F46C31" w:rsidP="00F46C31">
            <w:pPr>
              <w:spacing w:after="22" w:line="258" w:lineRule="auto"/>
              <w:ind w:left="2" w:right="60" w:firstLine="0"/>
            </w:pPr>
            <w:r>
              <w:t xml:space="preserve">методика определения потребностей службы обслуживания и эксплуатации номерного фонда в материальных </w:t>
            </w:r>
          </w:p>
          <w:p w:rsidR="00F46C31" w:rsidRDefault="00F46C31" w:rsidP="00F46C31">
            <w:pPr>
              <w:spacing w:after="22" w:line="259" w:lineRule="auto"/>
              <w:ind w:left="2" w:right="0" w:firstLine="0"/>
              <w:jc w:val="left"/>
            </w:pPr>
            <w:r>
              <w:t xml:space="preserve">ресурсах и персонале; </w:t>
            </w:r>
          </w:p>
          <w:p w:rsidR="00F46C31" w:rsidRDefault="00F46C31" w:rsidP="00F46C31">
            <w:pPr>
              <w:spacing w:after="0" w:line="269" w:lineRule="auto"/>
              <w:ind w:left="2" w:right="0" w:firstLine="0"/>
              <w:jc w:val="left"/>
            </w:pPr>
            <w:r>
              <w:t xml:space="preserve">структура </w:t>
            </w:r>
            <w:r>
              <w:tab/>
              <w:t xml:space="preserve">и место </w:t>
            </w:r>
            <w:r>
              <w:tab/>
              <w:t xml:space="preserve">службы бронирования </w:t>
            </w:r>
            <w:r>
              <w:tab/>
              <w:t xml:space="preserve">и продаж </w:t>
            </w:r>
            <w:r>
              <w:tab/>
              <w:t xml:space="preserve">в </w:t>
            </w:r>
            <w:r>
              <w:tab/>
              <w:t xml:space="preserve">системе управления </w:t>
            </w:r>
            <w:r>
              <w:tab/>
              <w:t xml:space="preserve">гостиничным предприятием, взаимосвязь с другими подразделениями гостиницы; </w:t>
            </w:r>
          </w:p>
          <w:p w:rsidR="00F46C31" w:rsidRDefault="00F46C31" w:rsidP="00F46C31">
            <w:pPr>
              <w:spacing w:after="0" w:line="284" w:lineRule="auto"/>
              <w:ind w:left="2" w:right="0" w:firstLine="0"/>
              <w:jc w:val="left"/>
            </w:pPr>
            <w:r>
              <w:t xml:space="preserve">рынок </w:t>
            </w:r>
            <w:r>
              <w:tab/>
              <w:t xml:space="preserve">гостиничных </w:t>
            </w:r>
            <w:r>
              <w:tab/>
              <w:t xml:space="preserve">услуг и современные </w:t>
            </w:r>
            <w:r>
              <w:tab/>
              <w:t xml:space="preserve">тенденции </w:t>
            </w:r>
            <w:r>
              <w:tab/>
              <w:t xml:space="preserve">развития гостиничного рынка; </w:t>
            </w:r>
          </w:p>
          <w:p w:rsidR="00AC0BF2" w:rsidRDefault="00F46C31" w:rsidP="00F46C31">
            <w:pPr>
              <w:spacing w:after="0" w:line="259" w:lineRule="auto"/>
              <w:ind w:left="2" w:right="0" w:firstLine="0"/>
            </w:pPr>
            <w:r>
              <w:t xml:space="preserve">виды </w:t>
            </w:r>
            <w:r>
              <w:tab/>
              <w:t>каналов сбыта гостиничного п</w:t>
            </w:r>
          </w:p>
          <w:p w:rsidR="009F5F0E" w:rsidRDefault="00F46C31" w:rsidP="00F46C31">
            <w:pPr>
              <w:spacing w:after="0" w:line="259" w:lineRule="auto"/>
              <w:ind w:left="2" w:right="0" w:firstLine="0"/>
            </w:pPr>
            <w:r>
              <w:t>родукта.</w:t>
            </w:r>
          </w:p>
        </w:tc>
      </w:tr>
    </w:tbl>
    <w:p w:rsidR="009F5F0E" w:rsidRDefault="009F5F0E" w:rsidP="00AC0BF2">
      <w:pPr>
        <w:spacing w:after="0" w:line="259" w:lineRule="auto"/>
        <w:ind w:left="0" w:right="9055" w:firstLine="0"/>
      </w:pPr>
    </w:p>
    <w:p w:rsidR="009F5F0E" w:rsidRDefault="001B574E">
      <w:pPr>
        <w:spacing w:after="0" w:line="259" w:lineRule="auto"/>
        <w:ind w:left="0" w:right="0" w:firstLine="0"/>
        <w:jc w:val="left"/>
      </w:pPr>
      <w:r>
        <w:rPr>
          <w:b/>
        </w:rPr>
        <w:lastRenderedPageBreak/>
        <w:t xml:space="preserve"> </w:t>
      </w:r>
    </w:p>
    <w:p w:rsidR="009F5F0E" w:rsidRDefault="001B574E">
      <w:pPr>
        <w:numPr>
          <w:ilvl w:val="0"/>
          <w:numId w:val="2"/>
        </w:numPr>
        <w:spacing w:after="255" w:line="270" w:lineRule="auto"/>
        <w:ind w:right="1090" w:hanging="240"/>
        <w:jc w:val="center"/>
      </w:pPr>
      <w:r>
        <w:rPr>
          <w:b/>
        </w:rPr>
        <w:t xml:space="preserve">СТРУКТУРА И СОДЕРЖАНИЕ УЧЕБНОЙ ДИСЦИПЛИНЫ </w:t>
      </w:r>
    </w:p>
    <w:p w:rsidR="009F5F0E" w:rsidRDefault="001B574E">
      <w:pPr>
        <w:numPr>
          <w:ilvl w:val="1"/>
          <w:numId w:val="2"/>
        </w:numPr>
        <w:spacing w:after="0" w:line="259" w:lineRule="auto"/>
        <w:ind w:right="0" w:firstLine="708"/>
        <w:jc w:val="left"/>
      </w:pPr>
      <w:r>
        <w:rPr>
          <w:b/>
        </w:rPr>
        <w:t xml:space="preserve">Объем учебной дисциплины и виды учебной работы </w:t>
      </w:r>
    </w:p>
    <w:tbl>
      <w:tblPr>
        <w:tblStyle w:val="TableGrid"/>
        <w:tblW w:w="9623" w:type="dxa"/>
        <w:tblInd w:w="7" w:type="dxa"/>
        <w:tblCellMar>
          <w:top w:w="12" w:type="dxa"/>
          <w:left w:w="108" w:type="dxa"/>
          <w:right w:w="115" w:type="dxa"/>
        </w:tblCellMar>
        <w:tblLook w:val="04A0" w:firstRow="1" w:lastRow="0" w:firstColumn="1" w:lastColumn="0" w:noHBand="0" w:noVBand="1"/>
      </w:tblPr>
      <w:tblGrid>
        <w:gridCol w:w="7093"/>
        <w:gridCol w:w="2530"/>
      </w:tblGrid>
      <w:tr w:rsidR="009F5F0E">
        <w:trPr>
          <w:trHeight w:val="506"/>
        </w:trPr>
        <w:tc>
          <w:tcPr>
            <w:tcW w:w="7093" w:type="dxa"/>
            <w:tcBorders>
              <w:top w:val="single" w:sz="6" w:space="0" w:color="000000"/>
              <w:left w:val="single" w:sz="6" w:space="0" w:color="000000"/>
              <w:bottom w:val="single" w:sz="6" w:space="0" w:color="000000"/>
              <w:right w:val="single" w:sz="6" w:space="0" w:color="000000"/>
            </w:tcBorders>
            <w:vAlign w:val="center"/>
          </w:tcPr>
          <w:p w:rsidR="009F5F0E" w:rsidRDefault="001B574E">
            <w:pPr>
              <w:spacing w:after="0" w:line="259" w:lineRule="auto"/>
              <w:ind w:left="6" w:right="0" w:firstLine="0"/>
              <w:jc w:val="center"/>
            </w:pPr>
            <w:r>
              <w:rPr>
                <w:b/>
              </w:rPr>
              <w:t xml:space="preserve">Вид учебной работы </w:t>
            </w:r>
          </w:p>
        </w:tc>
        <w:tc>
          <w:tcPr>
            <w:tcW w:w="2530" w:type="dxa"/>
            <w:tcBorders>
              <w:top w:val="single" w:sz="6" w:space="0" w:color="000000"/>
              <w:left w:val="single" w:sz="6" w:space="0" w:color="000000"/>
              <w:bottom w:val="single" w:sz="6" w:space="0" w:color="000000"/>
              <w:right w:val="single" w:sz="6" w:space="0" w:color="000000"/>
            </w:tcBorders>
            <w:vAlign w:val="center"/>
          </w:tcPr>
          <w:p w:rsidR="009F5F0E" w:rsidRDefault="001B574E">
            <w:pPr>
              <w:spacing w:after="0" w:line="259" w:lineRule="auto"/>
              <w:ind w:left="3" w:right="0" w:firstLine="0"/>
              <w:jc w:val="center"/>
            </w:pPr>
            <w:r>
              <w:rPr>
                <w:b/>
              </w:rPr>
              <w:t xml:space="preserve">Объем в часах </w:t>
            </w:r>
          </w:p>
        </w:tc>
      </w:tr>
      <w:tr w:rsidR="009F5F0E">
        <w:trPr>
          <w:trHeight w:val="504"/>
        </w:trPr>
        <w:tc>
          <w:tcPr>
            <w:tcW w:w="7093" w:type="dxa"/>
            <w:tcBorders>
              <w:top w:val="single" w:sz="6" w:space="0" w:color="000000"/>
              <w:left w:val="single" w:sz="6" w:space="0" w:color="000000"/>
              <w:bottom w:val="single" w:sz="6" w:space="0" w:color="000000"/>
              <w:right w:val="single" w:sz="6" w:space="0" w:color="000000"/>
            </w:tcBorders>
            <w:vAlign w:val="center"/>
          </w:tcPr>
          <w:p w:rsidR="009F5F0E" w:rsidRDefault="001B574E">
            <w:pPr>
              <w:spacing w:after="0" w:line="259" w:lineRule="auto"/>
              <w:ind w:left="0" w:right="0" w:firstLine="0"/>
              <w:jc w:val="left"/>
            </w:pPr>
            <w:r>
              <w:rPr>
                <w:b/>
              </w:rPr>
              <w:t xml:space="preserve">Объем образовательной программы учебной дисциплины </w:t>
            </w:r>
          </w:p>
        </w:tc>
        <w:tc>
          <w:tcPr>
            <w:tcW w:w="2530" w:type="dxa"/>
            <w:tcBorders>
              <w:top w:val="single" w:sz="6" w:space="0" w:color="000000"/>
              <w:left w:val="single" w:sz="6" w:space="0" w:color="000000"/>
              <w:bottom w:val="single" w:sz="6" w:space="0" w:color="000000"/>
              <w:right w:val="single" w:sz="6" w:space="0" w:color="000000"/>
            </w:tcBorders>
          </w:tcPr>
          <w:p w:rsidR="009F5F0E" w:rsidRDefault="001B574E">
            <w:pPr>
              <w:spacing w:after="0" w:line="259" w:lineRule="auto"/>
              <w:ind w:left="8" w:right="0" w:firstLine="0"/>
              <w:jc w:val="center"/>
            </w:pPr>
            <w:r>
              <w:t xml:space="preserve">48 </w:t>
            </w:r>
          </w:p>
        </w:tc>
      </w:tr>
      <w:tr w:rsidR="009F5F0E">
        <w:trPr>
          <w:trHeight w:val="506"/>
        </w:trPr>
        <w:tc>
          <w:tcPr>
            <w:tcW w:w="7093" w:type="dxa"/>
            <w:tcBorders>
              <w:top w:val="single" w:sz="6" w:space="0" w:color="000000"/>
              <w:left w:val="single" w:sz="6" w:space="0" w:color="000000"/>
              <w:bottom w:val="single" w:sz="6" w:space="0" w:color="000000"/>
              <w:right w:val="single" w:sz="6" w:space="0" w:color="000000"/>
            </w:tcBorders>
            <w:vAlign w:val="center"/>
          </w:tcPr>
          <w:p w:rsidR="009F5F0E" w:rsidRDefault="001B574E">
            <w:pPr>
              <w:spacing w:after="0" w:line="259" w:lineRule="auto"/>
              <w:ind w:left="0" w:right="0" w:firstLine="0"/>
              <w:jc w:val="left"/>
            </w:pPr>
            <w:r>
              <w:rPr>
                <w:b/>
              </w:rPr>
              <w:t xml:space="preserve">в </w:t>
            </w:r>
            <w:r w:rsidR="007D72B8">
              <w:rPr>
                <w:b/>
              </w:rPr>
              <w:t>т.ч.</w:t>
            </w:r>
            <w:r>
              <w:rPr>
                <w:b/>
              </w:rPr>
              <w:t xml:space="preserve"> в форме практической подготовки </w:t>
            </w:r>
          </w:p>
        </w:tc>
        <w:tc>
          <w:tcPr>
            <w:tcW w:w="2530" w:type="dxa"/>
            <w:tcBorders>
              <w:top w:val="single" w:sz="6" w:space="0" w:color="000000"/>
              <w:left w:val="single" w:sz="6" w:space="0" w:color="000000"/>
              <w:bottom w:val="single" w:sz="6" w:space="0" w:color="000000"/>
              <w:right w:val="single" w:sz="6" w:space="0" w:color="000000"/>
            </w:tcBorders>
            <w:vAlign w:val="center"/>
          </w:tcPr>
          <w:p w:rsidR="009F5F0E" w:rsidRDefault="001B574E">
            <w:pPr>
              <w:spacing w:after="0" w:line="259" w:lineRule="auto"/>
              <w:ind w:left="8" w:right="0" w:firstLine="0"/>
              <w:jc w:val="center"/>
            </w:pPr>
            <w:r>
              <w:t xml:space="preserve">14 </w:t>
            </w:r>
          </w:p>
        </w:tc>
      </w:tr>
      <w:tr w:rsidR="009F5F0E">
        <w:trPr>
          <w:trHeight w:val="350"/>
        </w:trPr>
        <w:tc>
          <w:tcPr>
            <w:tcW w:w="7093" w:type="dxa"/>
            <w:tcBorders>
              <w:top w:val="single" w:sz="6" w:space="0" w:color="000000"/>
              <w:left w:val="single" w:sz="6" w:space="0" w:color="000000"/>
              <w:bottom w:val="single" w:sz="6" w:space="0" w:color="000000"/>
              <w:right w:val="nil"/>
            </w:tcBorders>
          </w:tcPr>
          <w:p w:rsidR="009F5F0E" w:rsidRDefault="001B574E">
            <w:pPr>
              <w:spacing w:after="0" w:line="259" w:lineRule="auto"/>
              <w:ind w:left="0" w:right="0" w:firstLine="0"/>
              <w:jc w:val="left"/>
            </w:pPr>
            <w:r>
              <w:t xml:space="preserve">в т. ч.: </w:t>
            </w:r>
          </w:p>
        </w:tc>
        <w:tc>
          <w:tcPr>
            <w:tcW w:w="2530" w:type="dxa"/>
            <w:tcBorders>
              <w:top w:val="single" w:sz="6" w:space="0" w:color="000000"/>
              <w:left w:val="nil"/>
              <w:bottom w:val="single" w:sz="6" w:space="0" w:color="000000"/>
              <w:right w:val="single" w:sz="6" w:space="0" w:color="000000"/>
            </w:tcBorders>
          </w:tcPr>
          <w:p w:rsidR="009F5F0E" w:rsidRDefault="009F5F0E">
            <w:pPr>
              <w:spacing w:after="160" w:line="259" w:lineRule="auto"/>
              <w:ind w:left="0" w:right="0" w:firstLine="0"/>
              <w:jc w:val="left"/>
            </w:pPr>
          </w:p>
        </w:tc>
      </w:tr>
      <w:tr w:rsidR="009F5F0E">
        <w:trPr>
          <w:trHeight w:val="504"/>
        </w:trPr>
        <w:tc>
          <w:tcPr>
            <w:tcW w:w="7093" w:type="dxa"/>
            <w:tcBorders>
              <w:top w:val="single" w:sz="6" w:space="0" w:color="000000"/>
              <w:left w:val="single" w:sz="6" w:space="0" w:color="000000"/>
              <w:bottom w:val="single" w:sz="6" w:space="0" w:color="000000"/>
              <w:right w:val="single" w:sz="6" w:space="0" w:color="000000"/>
            </w:tcBorders>
            <w:vAlign w:val="center"/>
          </w:tcPr>
          <w:p w:rsidR="009F5F0E" w:rsidRDefault="001B574E">
            <w:pPr>
              <w:spacing w:after="0" w:line="259" w:lineRule="auto"/>
              <w:ind w:left="0" w:right="0" w:firstLine="0"/>
              <w:jc w:val="left"/>
            </w:pPr>
            <w:r>
              <w:t xml:space="preserve">теоретическое обучение </w:t>
            </w:r>
          </w:p>
        </w:tc>
        <w:tc>
          <w:tcPr>
            <w:tcW w:w="2530" w:type="dxa"/>
            <w:tcBorders>
              <w:top w:val="single" w:sz="6" w:space="0" w:color="000000"/>
              <w:left w:val="single" w:sz="6" w:space="0" w:color="000000"/>
              <w:bottom w:val="single" w:sz="6" w:space="0" w:color="000000"/>
              <w:right w:val="single" w:sz="6" w:space="0" w:color="000000"/>
            </w:tcBorders>
          </w:tcPr>
          <w:p w:rsidR="009F5F0E" w:rsidRDefault="00E0498F">
            <w:pPr>
              <w:spacing w:after="0" w:line="259" w:lineRule="auto"/>
              <w:ind w:left="8" w:right="0" w:firstLine="0"/>
              <w:jc w:val="center"/>
            </w:pPr>
            <w:r>
              <w:t>3</w:t>
            </w:r>
            <w:r w:rsidR="001B574E">
              <w:t xml:space="preserve">4 </w:t>
            </w:r>
          </w:p>
        </w:tc>
      </w:tr>
      <w:tr w:rsidR="009F5F0E">
        <w:trPr>
          <w:trHeight w:val="506"/>
        </w:trPr>
        <w:tc>
          <w:tcPr>
            <w:tcW w:w="7093" w:type="dxa"/>
            <w:tcBorders>
              <w:top w:val="single" w:sz="6" w:space="0" w:color="000000"/>
              <w:left w:val="single" w:sz="6" w:space="0" w:color="000000"/>
              <w:bottom w:val="single" w:sz="6" w:space="0" w:color="000000"/>
              <w:right w:val="single" w:sz="6" w:space="0" w:color="000000"/>
            </w:tcBorders>
            <w:vAlign w:val="center"/>
          </w:tcPr>
          <w:p w:rsidR="009F5F0E" w:rsidRDefault="001B574E">
            <w:pPr>
              <w:spacing w:after="0" w:line="259" w:lineRule="auto"/>
              <w:ind w:left="0" w:right="0" w:firstLine="0"/>
              <w:jc w:val="left"/>
            </w:pPr>
            <w:r>
              <w:t xml:space="preserve">практические занятия </w:t>
            </w:r>
          </w:p>
        </w:tc>
        <w:tc>
          <w:tcPr>
            <w:tcW w:w="2530" w:type="dxa"/>
            <w:tcBorders>
              <w:top w:val="single" w:sz="6" w:space="0" w:color="000000"/>
              <w:left w:val="single" w:sz="6" w:space="0" w:color="000000"/>
              <w:bottom w:val="single" w:sz="6" w:space="0" w:color="000000"/>
              <w:right w:val="single" w:sz="6" w:space="0" w:color="000000"/>
            </w:tcBorders>
            <w:vAlign w:val="center"/>
          </w:tcPr>
          <w:p w:rsidR="009F5F0E" w:rsidRDefault="001B574E">
            <w:pPr>
              <w:spacing w:after="0" w:line="259" w:lineRule="auto"/>
              <w:ind w:left="8" w:right="0" w:firstLine="0"/>
              <w:jc w:val="center"/>
            </w:pPr>
            <w:r>
              <w:t xml:space="preserve">14 </w:t>
            </w:r>
          </w:p>
        </w:tc>
      </w:tr>
      <w:tr w:rsidR="009F5F0E">
        <w:trPr>
          <w:trHeight w:val="349"/>
        </w:trPr>
        <w:tc>
          <w:tcPr>
            <w:tcW w:w="7093" w:type="dxa"/>
            <w:tcBorders>
              <w:top w:val="single" w:sz="6" w:space="0" w:color="000000"/>
              <w:left w:val="single" w:sz="6" w:space="0" w:color="000000"/>
              <w:bottom w:val="single" w:sz="6" w:space="0" w:color="000000"/>
              <w:right w:val="single" w:sz="6" w:space="0" w:color="000000"/>
            </w:tcBorders>
          </w:tcPr>
          <w:p w:rsidR="009F5F0E" w:rsidRDefault="001B574E">
            <w:pPr>
              <w:spacing w:after="0" w:line="259" w:lineRule="auto"/>
              <w:ind w:left="0" w:right="0" w:firstLine="0"/>
              <w:jc w:val="left"/>
            </w:pPr>
            <w:r>
              <w:rPr>
                <w:b/>
              </w:rPr>
              <w:t>Промежуточная аттестация</w:t>
            </w:r>
            <w:r w:rsidR="009B5719">
              <w:rPr>
                <w:b/>
              </w:rPr>
              <w:t xml:space="preserve"> </w:t>
            </w:r>
            <w:r w:rsidR="00596161">
              <w:rPr>
                <w:b/>
              </w:rPr>
              <w:t>-</w:t>
            </w:r>
            <w:r>
              <w:rPr>
                <w:b/>
              </w:rPr>
              <w:t xml:space="preserve"> зачет</w:t>
            </w:r>
          </w:p>
        </w:tc>
        <w:tc>
          <w:tcPr>
            <w:tcW w:w="2530" w:type="dxa"/>
            <w:tcBorders>
              <w:top w:val="single" w:sz="6" w:space="0" w:color="000000"/>
              <w:left w:val="single" w:sz="6" w:space="0" w:color="000000"/>
              <w:bottom w:val="single" w:sz="6" w:space="0" w:color="000000"/>
              <w:right w:val="single" w:sz="6" w:space="0" w:color="000000"/>
            </w:tcBorders>
          </w:tcPr>
          <w:p w:rsidR="009F5F0E" w:rsidRDefault="009F5F0E">
            <w:pPr>
              <w:spacing w:after="0" w:line="259" w:lineRule="auto"/>
              <w:ind w:left="8" w:right="0" w:firstLine="0"/>
              <w:jc w:val="center"/>
            </w:pPr>
          </w:p>
          <w:p w:rsidR="00596161" w:rsidRDefault="00596161">
            <w:pPr>
              <w:spacing w:after="0" w:line="259" w:lineRule="auto"/>
              <w:ind w:left="8" w:right="0" w:firstLine="0"/>
              <w:jc w:val="center"/>
            </w:pPr>
          </w:p>
        </w:tc>
      </w:tr>
    </w:tbl>
    <w:p w:rsidR="009F5F0E" w:rsidRDefault="009F5F0E">
      <w:pPr>
        <w:sectPr w:rsidR="009F5F0E">
          <w:pgSz w:w="11906" w:h="16838"/>
          <w:pgMar w:top="1133" w:right="665" w:bottom="997" w:left="1419" w:header="720" w:footer="720" w:gutter="0"/>
          <w:cols w:space="720"/>
        </w:sectPr>
      </w:pPr>
    </w:p>
    <w:p w:rsidR="009F5F0E" w:rsidRDefault="001B574E">
      <w:pPr>
        <w:numPr>
          <w:ilvl w:val="1"/>
          <w:numId w:val="2"/>
        </w:numPr>
        <w:spacing w:after="0" w:line="259" w:lineRule="auto"/>
        <w:ind w:right="0" w:firstLine="708"/>
        <w:jc w:val="left"/>
      </w:pPr>
      <w:r>
        <w:rPr>
          <w:b/>
        </w:rPr>
        <w:lastRenderedPageBreak/>
        <w:t xml:space="preserve">Тематический план и содержание </w:t>
      </w:r>
      <w:r w:rsidR="000A17C2">
        <w:rPr>
          <w:b/>
        </w:rPr>
        <w:t>у</w:t>
      </w:r>
      <w:r>
        <w:rPr>
          <w:b/>
        </w:rPr>
        <w:t xml:space="preserve">чебной дисциплины  </w:t>
      </w:r>
    </w:p>
    <w:tbl>
      <w:tblPr>
        <w:tblStyle w:val="TableGrid"/>
        <w:tblW w:w="14978" w:type="dxa"/>
        <w:tblInd w:w="5" w:type="dxa"/>
        <w:tblCellMar>
          <w:left w:w="108" w:type="dxa"/>
          <w:right w:w="49" w:type="dxa"/>
        </w:tblCellMar>
        <w:tblLook w:val="04A0" w:firstRow="1" w:lastRow="0" w:firstColumn="1" w:lastColumn="0" w:noHBand="0" w:noVBand="1"/>
      </w:tblPr>
      <w:tblGrid>
        <w:gridCol w:w="2717"/>
        <w:gridCol w:w="8425"/>
        <w:gridCol w:w="1932"/>
        <w:gridCol w:w="1904"/>
      </w:tblGrid>
      <w:tr w:rsidR="009F5F0E">
        <w:trPr>
          <w:trHeight w:val="2494"/>
        </w:trPr>
        <w:tc>
          <w:tcPr>
            <w:tcW w:w="2717" w:type="dxa"/>
            <w:tcBorders>
              <w:top w:val="single" w:sz="4" w:space="0" w:color="000000"/>
              <w:left w:val="single" w:sz="4" w:space="0" w:color="000000"/>
              <w:bottom w:val="single" w:sz="4" w:space="0" w:color="000000"/>
              <w:right w:val="single" w:sz="4" w:space="0" w:color="000000"/>
            </w:tcBorders>
            <w:vAlign w:val="center"/>
          </w:tcPr>
          <w:p w:rsidR="009F5F0E" w:rsidRDefault="001B574E">
            <w:pPr>
              <w:spacing w:after="0" w:line="259" w:lineRule="auto"/>
              <w:ind w:left="0" w:right="0" w:firstLine="0"/>
              <w:jc w:val="center"/>
            </w:pPr>
            <w:r>
              <w:rPr>
                <w:b/>
              </w:rPr>
              <w:t xml:space="preserve">Наименование разделов и тем </w:t>
            </w:r>
          </w:p>
        </w:tc>
        <w:tc>
          <w:tcPr>
            <w:tcW w:w="8426" w:type="dxa"/>
            <w:tcBorders>
              <w:top w:val="single" w:sz="4" w:space="0" w:color="000000"/>
              <w:left w:val="single" w:sz="4" w:space="0" w:color="000000"/>
              <w:bottom w:val="single" w:sz="4" w:space="0" w:color="000000"/>
              <w:right w:val="single" w:sz="4" w:space="0" w:color="000000"/>
            </w:tcBorders>
            <w:vAlign w:val="center"/>
          </w:tcPr>
          <w:p w:rsidR="009F5F0E" w:rsidRDefault="001B574E">
            <w:pPr>
              <w:spacing w:after="0" w:line="259" w:lineRule="auto"/>
              <w:ind w:left="0" w:right="0" w:firstLine="0"/>
              <w:jc w:val="center"/>
            </w:pPr>
            <w:r>
              <w:rPr>
                <w:b/>
              </w:rPr>
              <w:t xml:space="preserve">Содержание учебного материала и формы организации деятельности обучающихся </w:t>
            </w:r>
          </w:p>
        </w:tc>
        <w:tc>
          <w:tcPr>
            <w:tcW w:w="1932" w:type="dxa"/>
            <w:tcBorders>
              <w:top w:val="single" w:sz="4" w:space="0" w:color="000000"/>
              <w:left w:val="single" w:sz="4" w:space="0" w:color="000000"/>
              <w:bottom w:val="single" w:sz="4" w:space="0" w:color="000000"/>
              <w:right w:val="single" w:sz="4" w:space="0" w:color="000000"/>
            </w:tcBorders>
            <w:vAlign w:val="center"/>
          </w:tcPr>
          <w:p w:rsidR="009F5F0E" w:rsidRDefault="001B574E">
            <w:pPr>
              <w:spacing w:after="0" w:line="259" w:lineRule="auto"/>
              <w:ind w:left="31" w:right="0" w:firstLine="0"/>
              <w:jc w:val="left"/>
            </w:pPr>
            <w:r>
              <w:rPr>
                <w:b/>
              </w:rPr>
              <w:t xml:space="preserve">Объем, акад. ч. </w:t>
            </w:r>
          </w:p>
          <w:p w:rsidR="009F5F0E" w:rsidRDefault="001B574E">
            <w:pPr>
              <w:spacing w:after="0" w:line="238" w:lineRule="auto"/>
              <w:ind w:left="0" w:right="0" w:firstLine="0"/>
              <w:jc w:val="center"/>
            </w:pPr>
            <w:r>
              <w:rPr>
                <w:b/>
              </w:rPr>
              <w:t xml:space="preserve">/ в том числе в форме </w:t>
            </w:r>
          </w:p>
          <w:p w:rsidR="009F5F0E" w:rsidRDefault="001B574E">
            <w:pPr>
              <w:spacing w:after="0" w:line="259" w:lineRule="auto"/>
              <w:ind w:left="0" w:right="0" w:firstLine="0"/>
              <w:jc w:val="center"/>
            </w:pPr>
            <w:r>
              <w:rPr>
                <w:b/>
              </w:rPr>
              <w:t xml:space="preserve">практической подготовки, акад. ч. </w:t>
            </w:r>
          </w:p>
        </w:tc>
        <w:tc>
          <w:tcPr>
            <w:tcW w:w="1904"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81" w:lineRule="auto"/>
              <w:ind w:left="0" w:right="0" w:firstLine="0"/>
              <w:jc w:val="center"/>
            </w:pPr>
            <w:r>
              <w:rPr>
                <w:b/>
              </w:rPr>
              <w:t xml:space="preserve">Коды компетенций  </w:t>
            </w:r>
          </w:p>
          <w:p w:rsidR="009F5F0E" w:rsidRDefault="001B574E">
            <w:pPr>
              <w:spacing w:after="5" w:line="261" w:lineRule="auto"/>
              <w:ind w:left="0" w:right="0" w:firstLine="0"/>
              <w:jc w:val="center"/>
            </w:pPr>
            <w:r>
              <w:rPr>
                <w:b/>
              </w:rPr>
              <w:t xml:space="preserve">и личностных результатов, </w:t>
            </w:r>
          </w:p>
          <w:p w:rsidR="009F5F0E" w:rsidRDefault="001B574E">
            <w:pPr>
              <w:spacing w:after="0" w:line="238" w:lineRule="auto"/>
              <w:ind w:left="0" w:right="0" w:firstLine="0"/>
              <w:jc w:val="center"/>
            </w:pPr>
            <w:r>
              <w:rPr>
                <w:b/>
              </w:rPr>
              <w:t xml:space="preserve">формированию которых </w:t>
            </w:r>
          </w:p>
          <w:p w:rsidR="009F5F0E" w:rsidRDefault="001B574E">
            <w:pPr>
              <w:spacing w:after="0" w:line="259" w:lineRule="auto"/>
              <w:ind w:left="0" w:right="0" w:firstLine="0"/>
              <w:jc w:val="center"/>
            </w:pPr>
            <w:r>
              <w:rPr>
                <w:b/>
              </w:rPr>
              <w:t xml:space="preserve">способствует элемент программы  </w:t>
            </w:r>
          </w:p>
        </w:tc>
      </w:tr>
      <w:tr w:rsidR="009F5F0E">
        <w:trPr>
          <w:trHeight w:val="382"/>
        </w:trPr>
        <w:tc>
          <w:tcPr>
            <w:tcW w:w="2717" w:type="dxa"/>
            <w:tcBorders>
              <w:top w:val="single" w:sz="4" w:space="0" w:color="000000"/>
              <w:left w:val="single" w:sz="4" w:space="0" w:color="000000"/>
              <w:bottom w:val="single" w:sz="4" w:space="0" w:color="000000"/>
              <w:right w:val="single" w:sz="4" w:space="0" w:color="000000"/>
            </w:tcBorders>
          </w:tcPr>
          <w:p w:rsidR="009F5F0E" w:rsidRPr="009B5719" w:rsidRDefault="001B574E">
            <w:pPr>
              <w:spacing w:after="0" w:line="259" w:lineRule="auto"/>
              <w:ind w:left="0" w:right="59" w:firstLine="0"/>
              <w:jc w:val="center"/>
            </w:pPr>
            <w:r w:rsidRPr="009B5719">
              <w:t xml:space="preserve">1 </w:t>
            </w:r>
          </w:p>
        </w:tc>
        <w:tc>
          <w:tcPr>
            <w:tcW w:w="8426" w:type="dxa"/>
            <w:tcBorders>
              <w:top w:val="single" w:sz="4" w:space="0" w:color="000000"/>
              <w:left w:val="single" w:sz="4" w:space="0" w:color="000000"/>
              <w:bottom w:val="single" w:sz="4" w:space="0" w:color="000000"/>
              <w:right w:val="single" w:sz="4" w:space="0" w:color="000000"/>
            </w:tcBorders>
          </w:tcPr>
          <w:p w:rsidR="009F5F0E" w:rsidRPr="009B5719" w:rsidRDefault="001B574E">
            <w:pPr>
              <w:spacing w:after="0" w:line="259" w:lineRule="auto"/>
              <w:ind w:left="0" w:right="60" w:firstLine="0"/>
              <w:jc w:val="center"/>
            </w:pPr>
            <w:r w:rsidRPr="009B5719">
              <w:t xml:space="preserve">2 </w:t>
            </w:r>
          </w:p>
        </w:tc>
        <w:tc>
          <w:tcPr>
            <w:tcW w:w="1932" w:type="dxa"/>
            <w:tcBorders>
              <w:top w:val="single" w:sz="4" w:space="0" w:color="000000"/>
              <w:left w:val="single" w:sz="4" w:space="0" w:color="000000"/>
              <w:bottom w:val="single" w:sz="4" w:space="0" w:color="000000"/>
              <w:right w:val="single" w:sz="4" w:space="0" w:color="000000"/>
            </w:tcBorders>
          </w:tcPr>
          <w:p w:rsidR="009F5F0E" w:rsidRPr="009B5719" w:rsidRDefault="001B574E">
            <w:pPr>
              <w:spacing w:after="0" w:line="259" w:lineRule="auto"/>
              <w:ind w:left="0" w:right="62" w:firstLine="0"/>
              <w:jc w:val="center"/>
            </w:pPr>
            <w:r w:rsidRPr="009B5719">
              <w:t xml:space="preserve">3 </w:t>
            </w:r>
          </w:p>
        </w:tc>
        <w:tc>
          <w:tcPr>
            <w:tcW w:w="1904" w:type="dxa"/>
            <w:tcBorders>
              <w:top w:val="single" w:sz="4" w:space="0" w:color="000000"/>
              <w:left w:val="single" w:sz="4" w:space="0" w:color="000000"/>
              <w:bottom w:val="single" w:sz="4" w:space="0" w:color="000000"/>
              <w:right w:val="single" w:sz="4" w:space="0" w:color="000000"/>
            </w:tcBorders>
          </w:tcPr>
          <w:p w:rsidR="009F5F0E" w:rsidRPr="009B5719" w:rsidRDefault="001B574E">
            <w:pPr>
              <w:spacing w:after="0" w:line="259" w:lineRule="auto"/>
              <w:ind w:left="0" w:right="62" w:firstLine="0"/>
              <w:jc w:val="center"/>
            </w:pPr>
            <w:r w:rsidRPr="009B5719">
              <w:t xml:space="preserve">4 </w:t>
            </w:r>
          </w:p>
        </w:tc>
      </w:tr>
      <w:tr w:rsidR="009F5F0E">
        <w:trPr>
          <w:trHeight w:val="286"/>
        </w:trPr>
        <w:tc>
          <w:tcPr>
            <w:tcW w:w="11143" w:type="dxa"/>
            <w:gridSpan w:val="2"/>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rPr>
                <w:b/>
              </w:rPr>
              <w:t xml:space="preserve">Раздел 1. Содержание предпринимательской деятельности </w:t>
            </w:r>
          </w:p>
        </w:tc>
        <w:tc>
          <w:tcPr>
            <w:tcW w:w="1932"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62" w:firstLine="0"/>
              <w:jc w:val="center"/>
            </w:pPr>
            <w:r>
              <w:rPr>
                <w:b/>
              </w:rPr>
              <w:t xml:space="preserve">12/2 </w:t>
            </w:r>
          </w:p>
        </w:tc>
        <w:tc>
          <w:tcPr>
            <w:tcW w:w="1904"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2" w:firstLine="0"/>
              <w:jc w:val="center"/>
            </w:pPr>
            <w:r>
              <w:rPr>
                <w:b/>
                <w:i/>
              </w:rPr>
              <w:t xml:space="preserve"> </w:t>
            </w:r>
          </w:p>
        </w:tc>
      </w:tr>
      <w:tr w:rsidR="009F5F0E">
        <w:trPr>
          <w:trHeight w:val="286"/>
        </w:trPr>
        <w:tc>
          <w:tcPr>
            <w:tcW w:w="2717" w:type="dxa"/>
            <w:vMerge w:val="restart"/>
            <w:tcBorders>
              <w:top w:val="single" w:sz="4" w:space="0" w:color="000000"/>
              <w:left w:val="single" w:sz="4" w:space="0" w:color="000000"/>
              <w:bottom w:val="nil"/>
              <w:right w:val="single" w:sz="4" w:space="0" w:color="000000"/>
            </w:tcBorders>
          </w:tcPr>
          <w:p w:rsidR="009F5F0E" w:rsidRDefault="001B574E">
            <w:pPr>
              <w:spacing w:after="0" w:line="259" w:lineRule="auto"/>
              <w:ind w:left="0" w:right="0" w:firstLine="0"/>
              <w:jc w:val="left"/>
            </w:pPr>
            <w:r>
              <w:rPr>
                <w:b/>
              </w:rPr>
              <w:t xml:space="preserve">Тема 1.1. Содержание предпринимательской деятельности </w:t>
            </w:r>
          </w:p>
        </w:tc>
        <w:tc>
          <w:tcPr>
            <w:tcW w:w="8426"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rPr>
                <w:b/>
              </w:rPr>
              <w:t>Содержание учебного материала</w:t>
            </w:r>
            <w:r>
              <w:t xml:space="preserve"> </w:t>
            </w:r>
          </w:p>
        </w:tc>
        <w:tc>
          <w:tcPr>
            <w:tcW w:w="1932"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62" w:firstLine="0"/>
              <w:jc w:val="center"/>
            </w:pPr>
            <w:r>
              <w:rPr>
                <w:b/>
              </w:rPr>
              <w:t xml:space="preserve">10 </w:t>
            </w:r>
          </w:p>
        </w:tc>
        <w:tc>
          <w:tcPr>
            <w:tcW w:w="1904" w:type="dxa"/>
            <w:vMerge w:val="restart"/>
            <w:tcBorders>
              <w:top w:val="single" w:sz="4" w:space="0" w:color="000000"/>
              <w:left w:val="single" w:sz="4" w:space="0" w:color="000000"/>
              <w:bottom w:val="nil"/>
              <w:right w:val="single" w:sz="4" w:space="0" w:color="000000"/>
            </w:tcBorders>
          </w:tcPr>
          <w:p w:rsidR="009F5F0E" w:rsidRDefault="001B574E">
            <w:pPr>
              <w:spacing w:after="5" w:line="259" w:lineRule="auto"/>
              <w:ind w:left="0" w:right="62" w:firstLine="0"/>
              <w:jc w:val="center"/>
            </w:pPr>
            <w:r>
              <w:t>ОК 01</w:t>
            </w:r>
            <w:r w:rsidR="0015157B">
              <w:t>.</w:t>
            </w:r>
            <w:r>
              <w:t xml:space="preserve"> </w:t>
            </w:r>
          </w:p>
          <w:p w:rsidR="009F5F0E" w:rsidRDefault="001B574E">
            <w:pPr>
              <w:spacing w:after="0" w:line="259" w:lineRule="auto"/>
              <w:ind w:left="201" w:right="200" w:firstLine="0"/>
              <w:jc w:val="center"/>
            </w:pPr>
            <w:r>
              <w:t xml:space="preserve">ОК </w:t>
            </w:r>
            <w:r w:rsidR="009B5719">
              <w:t>03. -</w:t>
            </w:r>
            <w:r w:rsidR="0015157B">
              <w:t xml:space="preserve"> </w:t>
            </w:r>
            <w:r>
              <w:t>05</w:t>
            </w:r>
            <w:r w:rsidR="0015157B">
              <w:t>.</w:t>
            </w:r>
            <w:r>
              <w:t xml:space="preserve"> ОК 09</w:t>
            </w:r>
            <w:r w:rsidR="0015157B">
              <w:t>.</w:t>
            </w:r>
            <w:r>
              <w:t xml:space="preserve"> </w:t>
            </w:r>
          </w:p>
        </w:tc>
      </w:tr>
      <w:tr w:rsidR="009F5F0E">
        <w:trPr>
          <w:trHeight w:val="578"/>
        </w:trPr>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8426" w:type="dxa"/>
            <w:tcBorders>
              <w:top w:val="single" w:sz="4" w:space="0" w:color="000000"/>
              <w:left w:val="single" w:sz="4" w:space="0" w:color="000000"/>
              <w:bottom w:val="nil"/>
              <w:right w:val="single" w:sz="4" w:space="0" w:color="000000"/>
            </w:tcBorders>
          </w:tcPr>
          <w:p w:rsidR="009F5F0E" w:rsidRDefault="001B574E">
            <w:pPr>
              <w:spacing w:after="0" w:line="259" w:lineRule="auto"/>
              <w:ind w:left="0" w:right="0" w:firstLine="0"/>
            </w:pPr>
            <w:r>
              <w:t xml:space="preserve">Понятия и сущность предпринимательства. Условия для развития предпринимательской деятельности: экономические, социальные и правовые. </w:t>
            </w:r>
          </w:p>
        </w:tc>
        <w:tc>
          <w:tcPr>
            <w:tcW w:w="1932" w:type="dxa"/>
            <w:tcBorders>
              <w:top w:val="single" w:sz="4" w:space="0" w:color="000000"/>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r>
      <w:tr w:rsidR="009F5F0E">
        <w:trPr>
          <w:trHeight w:val="812"/>
        </w:trPr>
        <w:tc>
          <w:tcPr>
            <w:tcW w:w="2717" w:type="dxa"/>
            <w:vMerge w:val="restart"/>
            <w:tcBorders>
              <w:top w:val="nil"/>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rPr>
                <w:b/>
              </w:rPr>
              <w:t xml:space="preserve"> </w:t>
            </w:r>
          </w:p>
        </w:tc>
        <w:tc>
          <w:tcPr>
            <w:tcW w:w="8426" w:type="dxa"/>
            <w:tcBorders>
              <w:top w:val="nil"/>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t xml:space="preserve">Цели </w:t>
            </w:r>
            <w:r>
              <w:tab/>
              <w:t xml:space="preserve">и задачи </w:t>
            </w:r>
            <w:r>
              <w:tab/>
              <w:t>предпринимат</w:t>
            </w:r>
            <w:r w:rsidR="009B5719">
              <w:t xml:space="preserve">ельства. </w:t>
            </w:r>
            <w:r w:rsidR="009B5719">
              <w:tab/>
              <w:t xml:space="preserve">Принципы, </w:t>
            </w:r>
            <w:r w:rsidR="009B5719">
              <w:tab/>
              <w:t xml:space="preserve">признаки, </w:t>
            </w:r>
            <w:r>
              <w:t xml:space="preserve">функции предпринимательства. </w:t>
            </w:r>
            <w:r>
              <w:tab/>
              <w:t xml:space="preserve">Предпринимательская </w:t>
            </w:r>
            <w:r>
              <w:tab/>
              <w:t xml:space="preserve">деятельность и предпринимательские отношения. </w:t>
            </w:r>
          </w:p>
        </w:tc>
        <w:tc>
          <w:tcPr>
            <w:tcW w:w="1932" w:type="dxa"/>
            <w:vMerge w:val="restart"/>
            <w:tcBorders>
              <w:top w:val="nil"/>
              <w:left w:val="single" w:sz="4" w:space="0" w:color="000000"/>
              <w:bottom w:val="single" w:sz="4" w:space="0" w:color="000000"/>
              <w:right w:val="single" w:sz="4" w:space="0" w:color="000000"/>
            </w:tcBorders>
          </w:tcPr>
          <w:p w:rsidR="009F5F0E" w:rsidRDefault="001B574E">
            <w:pPr>
              <w:spacing w:after="0" w:line="259" w:lineRule="auto"/>
              <w:ind w:left="0" w:right="62" w:firstLine="0"/>
              <w:jc w:val="center"/>
            </w:pPr>
            <w:r>
              <w:t xml:space="preserve">8 </w:t>
            </w:r>
          </w:p>
        </w:tc>
        <w:tc>
          <w:tcPr>
            <w:tcW w:w="1904" w:type="dxa"/>
            <w:vMerge w:val="restart"/>
            <w:tcBorders>
              <w:top w:val="nil"/>
              <w:left w:val="single" w:sz="4" w:space="0" w:color="000000"/>
              <w:bottom w:val="single" w:sz="4" w:space="0" w:color="000000"/>
              <w:right w:val="single" w:sz="4" w:space="0" w:color="000000"/>
            </w:tcBorders>
          </w:tcPr>
          <w:p w:rsidR="0015157B" w:rsidRPr="0015157B" w:rsidRDefault="0015157B">
            <w:pPr>
              <w:spacing w:after="0" w:line="259" w:lineRule="auto"/>
              <w:ind w:left="0" w:right="2" w:firstLine="0"/>
              <w:jc w:val="center"/>
            </w:pPr>
            <w:r w:rsidRPr="0015157B">
              <w:t>ПК 1.1</w:t>
            </w:r>
            <w:r>
              <w:t>.</w:t>
            </w:r>
            <w:r w:rsidRPr="0015157B">
              <w:t xml:space="preserve"> -</w:t>
            </w:r>
            <w:r>
              <w:t xml:space="preserve"> </w:t>
            </w:r>
            <w:r w:rsidRPr="0015157B">
              <w:t>1.4</w:t>
            </w:r>
            <w:r>
              <w:t>.</w:t>
            </w:r>
          </w:p>
          <w:p w:rsidR="009F5F0E" w:rsidRDefault="0015157B">
            <w:pPr>
              <w:spacing w:after="0" w:line="259" w:lineRule="auto"/>
              <w:ind w:left="0" w:right="2" w:firstLine="0"/>
              <w:jc w:val="center"/>
            </w:pPr>
            <w:r w:rsidRPr="0015157B">
              <w:t xml:space="preserve">ПК </w:t>
            </w:r>
            <w:r w:rsidR="009B5719" w:rsidRPr="0015157B">
              <w:t>2.2</w:t>
            </w:r>
            <w:r w:rsidR="009B5719">
              <w:t>.</w:t>
            </w:r>
            <w:r w:rsidR="009B5719" w:rsidRPr="0015157B">
              <w:t xml:space="preserve"> -</w:t>
            </w:r>
            <w:r>
              <w:t xml:space="preserve"> </w:t>
            </w:r>
            <w:r w:rsidRPr="0015157B">
              <w:t>2.3</w:t>
            </w:r>
            <w:r>
              <w:t>.</w:t>
            </w:r>
            <w:r w:rsidR="001B574E">
              <w:rPr>
                <w:b/>
                <w:i/>
              </w:rPr>
              <w:t xml:space="preserve"> </w:t>
            </w:r>
          </w:p>
        </w:tc>
      </w:tr>
      <w:tr w:rsidR="009F5F0E">
        <w:trPr>
          <w:trHeight w:val="838"/>
        </w:trPr>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8426"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57" w:firstLine="0"/>
            </w:pPr>
            <w:r>
              <w:t>Типы и виды предпринимательства. Производственное, коммерческое предпринимательство. Финансовое предпринимательство. Консультационное предпринимательство. Предпринимательская деятельность малых предприятий</w:t>
            </w:r>
            <w:r>
              <w:rPr>
                <w:b/>
              </w:rPr>
              <w:t xml:space="preserve"> </w:t>
            </w:r>
          </w:p>
        </w:tc>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r>
      <w:tr w:rsidR="009F5F0E">
        <w:trPr>
          <w:trHeight w:val="840"/>
        </w:trPr>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8426"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t xml:space="preserve">Юридические основания для открытия предпринимательской деятельности. Сущность </w:t>
            </w:r>
            <w:r>
              <w:tab/>
              <w:t xml:space="preserve">предпринимательской </w:t>
            </w:r>
            <w:r>
              <w:tab/>
              <w:t xml:space="preserve">среды. </w:t>
            </w:r>
            <w:r>
              <w:tab/>
              <w:t xml:space="preserve">Внешняя </w:t>
            </w:r>
            <w:r>
              <w:tab/>
              <w:t xml:space="preserve">и внутренняя предпринимательская среда. </w:t>
            </w:r>
          </w:p>
        </w:tc>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r>
      <w:tr w:rsidR="009F5F0E">
        <w:trPr>
          <w:trHeight w:val="1666"/>
        </w:trPr>
        <w:tc>
          <w:tcPr>
            <w:tcW w:w="0" w:type="auto"/>
            <w:vMerge/>
            <w:tcBorders>
              <w:top w:val="nil"/>
              <w:left w:val="single" w:sz="4" w:space="0" w:color="000000"/>
              <w:bottom w:val="single" w:sz="4" w:space="0" w:color="000000"/>
              <w:right w:val="single" w:sz="4" w:space="0" w:color="000000"/>
            </w:tcBorders>
          </w:tcPr>
          <w:p w:rsidR="009F5F0E" w:rsidRDefault="009F5F0E">
            <w:pPr>
              <w:spacing w:after="160" w:line="259" w:lineRule="auto"/>
              <w:ind w:left="0" w:right="0" w:firstLine="0"/>
              <w:jc w:val="left"/>
            </w:pPr>
          </w:p>
        </w:tc>
        <w:tc>
          <w:tcPr>
            <w:tcW w:w="8426"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63" w:firstLine="0"/>
            </w:pPr>
            <w:r>
              <w:t xml:space="preserve">Объекты и субъекты предпринимательской деятельности. Предприниматель, потребитель, наемный работник, государство как субъекты предпринимательской деятельности. Портрет современного предпринимателя. Основные составляющие современной концепции деловых качеств предпринимателя. Товар как объект предпринимательской деятельности. Свойства товара. Потребительская ценность товара. Понятие уникального </w:t>
            </w:r>
          </w:p>
        </w:tc>
        <w:tc>
          <w:tcPr>
            <w:tcW w:w="0" w:type="auto"/>
            <w:vMerge/>
            <w:tcBorders>
              <w:top w:val="nil"/>
              <w:left w:val="single" w:sz="4" w:space="0" w:color="000000"/>
              <w:bottom w:val="single" w:sz="4" w:space="0" w:color="000000"/>
              <w:right w:val="single" w:sz="4" w:space="0" w:color="000000"/>
            </w:tcBorders>
          </w:tcPr>
          <w:p w:rsidR="009F5F0E" w:rsidRDefault="009F5F0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9F5F0E" w:rsidRDefault="009F5F0E">
            <w:pPr>
              <w:spacing w:after="160" w:line="259" w:lineRule="auto"/>
              <w:ind w:left="0" w:right="0" w:firstLine="0"/>
              <w:jc w:val="left"/>
            </w:pPr>
          </w:p>
        </w:tc>
      </w:tr>
    </w:tbl>
    <w:p w:rsidR="009F5F0E" w:rsidRDefault="009F5F0E">
      <w:pPr>
        <w:spacing w:after="0" w:line="259" w:lineRule="auto"/>
        <w:ind w:left="-1418" w:right="8614" w:firstLine="0"/>
        <w:jc w:val="left"/>
      </w:pPr>
    </w:p>
    <w:tbl>
      <w:tblPr>
        <w:tblStyle w:val="TableGrid"/>
        <w:tblW w:w="14978" w:type="dxa"/>
        <w:tblInd w:w="5" w:type="dxa"/>
        <w:tblCellMar>
          <w:top w:w="12" w:type="dxa"/>
          <w:left w:w="108" w:type="dxa"/>
          <w:right w:w="49" w:type="dxa"/>
        </w:tblCellMar>
        <w:tblLook w:val="04A0" w:firstRow="1" w:lastRow="0" w:firstColumn="1" w:lastColumn="0" w:noHBand="0" w:noVBand="1"/>
      </w:tblPr>
      <w:tblGrid>
        <w:gridCol w:w="2717"/>
        <w:gridCol w:w="8425"/>
        <w:gridCol w:w="1932"/>
        <w:gridCol w:w="1904"/>
      </w:tblGrid>
      <w:tr w:rsidR="009F5F0E" w:rsidTr="009B5719">
        <w:trPr>
          <w:trHeight w:val="564"/>
        </w:trPr>
        <w:tc>
          <w:tcPr>
            <w:tcW w:w="2717" w:type="dxa"/>
            <w:vMerge w:val="restart"/>
            <w:tcBorders>
              <w:top w:val="single" w:sz="4" w:space="0" w:color="000000"/>
              <w:left w:val="single" w:sz="4" w:space="0" w:color="000000"/>
              <w:bottom w:val="single" w:sz="4" w:space="0" w:color="000000"/>
              <w:right w:val="single" w:sz="4" w:space="0" w:color="000000"/>
            </w:tcBorders>
          </w:tcPr>
          <w:p w:rsidR="009F5F0E" w:rsidRDefault="009F5F0E">
            <w:pPr>
              <w:spacing w:after="160" w:line="259" w:lineRule="auto"/>
              <w:ind w:left="0" w:right="0" w:firstLine="0"/>
              <w:jc w:val="left"/>
            </w:pPr>
          </w:p>
        </w:tc>
        <w:tc>
          <w:tcPr>
            <w:tcW w:w="8425"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pPr>
            <w:r>
              <w:t xml:space="preserve">торгового предложения уникального торгового предложения. Закономерности создания новых товаров </w:t>
            </w:r>
          </w:p>
        </w:tc>
        <w:tc>
          <w:tcPr>
            <w:tcW w:w="1932" w:type="dxa"/>
            <w:tcBorders>
              <w:top w:val="single" w:sz="4" w:space="0" w:color="000000"/>
              <w:left w:val="single" w:sz="4" w:space="0" w:color="000000"/>
              <w:bottom w:val="single" w:sz="4" w:space="0" w:color="000000"/>
              <w:right w:val="single" w:sz="4" w:space="0" w:color="000000"/>
            </w:tcBorders>
          </w:tcPr>
          <w:p w:rsidR="009F5F0E" w:rsidRDefault="009F5F0E">
            <w:pPr>
              <w:spacing w:after="160" w:line="259" w:lineRule="auto"/>
              <w:ind w:left="0" w:right="0" w:firstLine="0"/>
              <w:jc w:val="left"/>
            </w:pPr>
          </w:p>
        </w:tc>
        <w:tc>
          <w:tcPr>
            <w:tcW w:w="1904" w:type="dxa"/>
            <w:vMerge w:val="restart"/>
            <w:tcBorders>
              <w:top w:val="single" w:sz="4" w:space="0" w:color="000000"/>
              <w:left w:val="single" w:sz="4" w:space="0" w:color="000000"/>
              <w:bottom w:val="single" w:sz="4" w:space="0" w:color="000000"/>
              <w:right w:val="single" w:sz="4" w:space="0" w:color="000000"/>
            </w:tcBorders>
          </w:tcPr>
          <w:p w:rsidR="009F5F0E" w:rsidRDefault="009F5F0E">
            <w:pPr>
              <w:spacing w:after="160" w:line="259" w:lineRule="auto"/>
              <w:ind w:left="0" w:right="0" w:firstLine="0"/>
              <w:jc w:val="left"/>
            </w:pPr>
          </w:p>
        </w:tc>
      </w:tr>
      <w:tr w:rsidR="009F5F0E" w:rsidTr="009B5719">
        <w:trPr>
          <w:trHeight w:val="286"/>
        </w:trPr>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8425"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rPr>
                <w:b/>
              </w:rPr>
              <w:t xml:space="preserve">В том числе практических и лабораторных занятий </w:t>
            </w:r>
          </w:p>
        </w:tc>
        <w:tc>
          <w:tcPr>
            <w:tcW w:w="1932"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62" w:firstLine="0"/>
              <w:jc w:val="center"/>
            </w:pPr>
            <w:r>
              <w:rPr>
                <w:b/>
              </w:rPr>
              <w:t xml:space="preserve">2 </w:t>
            </w:r>
          </w:p>
        </w:tc>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r>
      <w:tr w:rsidR="009F5F0E" w:rsidTr="009B5719">
        <w:trPr>
          <w:trHeight w:val="838"/>
        </w:trPr>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8425" w:type="dxa"/>
            <w:tcBorders>
              <w:top w:val="single" w:sz="4" w:space="0" w:color="000000"/>
              <w:left w:val="single" w:sz="4" w:space="0" w:color="000000"/>
              <w:bottom w:val="single" w:sz="4" w:space="0" w:color="000000"/>
              <w:right w:val="single" w:sz="4" w:space="0" w:color="000000"/>
            </w:tcBorders>
          </w:tcPr>
          <w:p w:rsidR="009F5F0E" w:rsidRDefault="001B574E">
            <w:pPr>
              <w:spacing w:after="47" w:line="238" w:lineRule="auto"/>
              <w:ind w:left="0" w:right="0" w:firstLine="0"/>
            </w:pPr>
            <w:r>
              <w:t xml:space="preserve">Выполнение работы «100 идей, которые потрясли мир. Товары с коротким жизненным циклом. Товары, которые никогда не уйдут с рынка. Товары, </w:t>
            </w:r>
          </w:p>
          <w:p w:rsidR="009F5F0E" w:rsidRDefault="001B574E">
            <w:pPr>
              <w:spacing w:after="0" w:line="259" w:lineRule="auto"/>
              <w:ind w:left="0" w:right="0" w:firstLine="0"/>
              <w:jc w:val="left"/>
            </w:pPr>
            <w:r>
              <w:t xml:space="preserve">которые исчезнут из обращения в ближайшее будущее </w:t>
            </w:r>
          </w:p>
        </w:tc>
        <w:tc>
          <w:tcPr>
            <w:tcW w:w="1932" w:type="dxa"/>
            <w:tcBorders>
              <w:top w:val="single" w:sz="4" w:space="0" w:color="000000"/>
              <w:left w:val="single" w:sz="4" w:space="0" w:color="000000"/>
              <w:bottom w:val="single" w:sz="4" w:space="0" w:color="000000"/>
              <w:right w:val="single" w:sz="4" w:space="0" w:color="000000"/>
            </w:tcBorders>
            <w:vAlign w:val="center"/>
          </w:tcPr>
          <w:p w:rsidR="009F5F0E" w:rsidRDefault="001B574E">
            <w:pPr>
              <w:spacing w:after="0" w:line="259" w:lineRule="auto"/>
              <w:ind w:left="0" w:right="62" w:firstLine="0"/>
              <w:jc w:val="center"/>
            </w:pPr>
            <w:r>
              <w:t xml:space="preserve">2 </w:t>
            </w:r>
          </w:p>
        </w:tc>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r>
      <w:tr w:rsidR="009F5F0E" w:rsidTr="009B5719">
        <w:trPr>
          <w:trHeight w:val="286"/>
        </w:trPr>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8425"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rPr>
                <w:b/>
              </w:rPr>
              <w:t>Самостоятельная работа обучающихся</w:t>
            </w:r>
            <w:r>
              <w:t xml:space="preserve"> </w:t>
            </w:r>
          </w:p>
        </w:tc>
        <w:tc>
          <w:tcPr>
            <w:tcW w:w="1932"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62" w:firstLine="0"/>
              <w:jc w:val="center"/>
            </w:pPr>
            <w:r>
              <w:rPr>
                <w:b/>
              </w:rPr>
              <w:t xml:space="preserve">2 </w:t>
            </w:r>
          </w:p>
        </w:tc>
        <w:tc>
          <w:tcPr>
            <w:tcW w:w="0" w:type="auto"/>
            <w:vMerge/>
            <w:tcBorders>
              <w:top w:val="nil"/>
              <w:left w:val="single" w:sz="4" w:space="0" w:color="000000"/>
              <w:bottom w:val="single" w:sz="4" w:space="0" w:color="000000"/>
              <w:right w:val="single" w:sz="4" w:space="0" w:color="000000"/>
            </w:tcBorders>
          </w:tcPr>
          <w:p w:rsidR="009F5F0E" w:rsidRDefault="009F5F0E">
            <w:pPr>
              <w:spacing w:after="160" w:line="259" w:lineRule="auto"/>
              <w:ind w:left="0" w:right="0" w:firstLine="0"/>
              <w:jc w:val="left"/>
            </w:pPr>
          </w:p>
        </w:tc>
      </w:tr>
      <w:tr w:rsidR="009F5F0E" w:rsidTr="009B5719">
        <w:trPr>
          <w:trHeight w:val="286"/>
        </w:trPr>
        <w:tc>
          <w:tcPr>
            <w:tcW w:w="0" w:type="auto"/>
            <w:vMerge/>
            <w:tcBorders>
              <w:top w:val="nil"/>
              <w:left w:val="single" w:sz="4" w:space="0" w:color="000000"/>
              <w:bottom w:val="single" w:sz="4" w:space="0" w:color="000000"/>
              <w:right w:val="single" w:sz="4" w:space="0" w:color="000000"/>
            </w:tcBorders>
          </w:tcPr>
          <w:p w:rsidR="009F5F0E" w:rsidRDefault="009F5F0E">
            <w:pPr>
              <w:spacing w:after="160" w:line="259" w:lineRule="auto"/>
              <w:ind w:left="0" w:right="0" w:firstLine="0"/>
              <w:jc w:val="left"/>
            </w:pPr>
          </w:p>
        </w:tc>
        <w:tc>
          <w:tcPr>
            <w:tcW w:w="8425"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rPr>
                <w:b/>
              </w:rPr>
              <w:t xml:space="preserve"> </w:t>
            </w:r>
          </w:p>
        </w:tc>
        <w:tc>
          <w:tcPr>
            <w:tcW w:w="1932"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2" w:firstLine="0"/>
              <w:jc w:val="center"/>
            </w:pPr>
            <w:r>
              <w:rPr>
                <w:b/>
              </w:rPr>
              <w:t xml:space="preserve"> </w:t>
            </w:r>
          </w:p>
        </w:tc>
        <w:tc>
          <w:tcPr>
            <w:tcW w:w="1904"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rPr>
                <w:b/>
                <w:i/>
              </w:rPr>
              <w:t xml:space="preserve"> </w:t>
            </w:r>
          </w:p>
        </w:tc>
      </w:tr>
      <w:tr w:rsidR="009F5F0E" w:rsidTr="009B5719">
        <w:trPr>
          <w:trHeight w:val="286"/>
        </w:trPr>
        <w:tc>
          <w:tcPr>
            <w:tcW w:w="11142" w:type="dxa"/>
            <w:gridSpan w:val="2"/>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rPr>
                <w:b/>
              </w:rPr>
              <w:t xml:space="preserve">Раздел 2. Предпринимательская идея и ее выбор </w:t>
            </w:r>
          </w:p>
        </w:tc>
        <w:tc>
          <w:tcPr>
            <w:tcW w:w="1932"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62" w:firstLine="0"/>
              <w:jc w:val="center"/>
            </w:pPr>
            <w:r>
              <w:rPr>
                <w:b/>
              </w:rPr>
              <w:t xml:space="preserve">8/2 </w:t>
            </w:r>
          </w:p>
        </w:tc>
        <w:tc>
          <w:tcPr>
            <w:tcW w:w="1904"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rPr>
                <w:b/>
              </w:rPr>
              <w:t xml:space="preserve"> </w:t>
            </w:r>
          </w:p>
        </w:tc>
      </w:tr>
      <w:tr w:rsidR="009F5F0E" w:rsidTr="009B5719">
        <w:trPr>
          <w:trHeight w:val="289"/>
        </w:trPr>
        <w:tc>
          <w:tcPr>
            <w:tcW w:w="2717" w:type="dxa"/>
            <w:vMerge w:val="restart"/>
            <w:tcBorders>
              <w:top w:val="single" w:sz="4" w:space="0" w:color="000000"/>
              <w:left w:val="single" w:sz="4" w:space="0" w:color="000000"/>
              <w:bottom w:val="single" w:sz="4" w:space="0" w:color="000000"/>
              <w:right w:val="single" w:sz="4" w:space="0" w:color="000000"/>
            </w:tcBorders>
          </w:tcPr>
          <w:p w:rsidR="009F5F0E" w:rsidRDefault="001B574E">
            <w:pPr>
              <w:tabs>
                <w:tab w:val="center" w:pos="275"/>
                <w:tab w:val="center" w:pos="2320"/>
              </w:tabs>
              <w:spacing w:after="0" w:line="259" w:lineRule="auto"/>
              <w:ind w:left="0" w:right="0" w:firstLine="0"/>
              <w:jc w:val="left"/>
            </w:pPr>
            <w:r>
              <w:rPr>
                <w:rFonts w:ascii="Calibri" w:eastAsia="Calibri" w:hAnsi="Calibri" w:cs="Calibri"/>
                <w:sz w:val="22"/>
              </w:rPr>
              <w:tab/>
            </w:r>
            <w:r>
              <w:rPr>
                <w:b/>
              </w:rPr>
              <w:t xml:space="preserve">Тема </w:t>
            </w:r>
            <w:r>
              <w:rPr>
                <w:b/>
              </w:rPr>
              <w:tab/>
              <w:t xml:space="preserve">2.1. </w:t>
            </w:r>
          </w:p>
          <w:p w:rsidR="009F5F0E" w:rsidRDefault="001B574E">
            <w:pPr>
              <w:spacing w:after="0" w:line="259" w:lineRule="auto"/>
              <w:ind w:left="0" w:right="0" w:firstLine="0"/>
              <w:jc w:val="left"/>
            </w:pPr>
            <w:r>
              <w:rPr>
                <w:b/>
              </w:rPr>
              <w:t xml:space="preserve">Предпринимательская идея и ее выбор </w:t>
            </w:r>
          </w:p>
        </w:tc>
        <w:tc>
          <w:tcPr>
            <w:tcW w:w="8425"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rPr>
                <w:b/>
              </w:rPr>
              <w:t xml:space="preserve">Содержание учебного материала </w:t>
            </w:r>
          </w:p>
        </w:tc>
        <w:tc>
          <w:tcPr>
            <w:tcW w:w="1932"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62" w:firstLine="0"/>
              <w:jc w:val="center"/>
            </w:pPr>
            <w:r>
              <w:rPr>
                <w:b/>
              </w:rPr>
              <w:t xml:space="preserve">6 </w:t>
            </w:r>
          </w:p>
        </w:tc>
        <w:tc>
          <w:tcPr>
            <w:tcW w:w="1904" w:type="dxa"/>
            <w:vMerge w:val="restart"/>
            <w:tcBorders>
              <w:top w:val="single" w:sz="4" w:space="0" w:color="000000"/>
              <w:left w:val="single" w:sz="4" w:space="0" w:color="000000"/>
              <w:bottom w:val="single" w:sz="4" w:space="0" w:color="000000"/>
              <w:right w:val="single" w:sz="4" w:space="0" w:color="000000"/>
            </w:tcBorders>
          </w:tcPr>
          <w:p w:rsidR="009F5F0E" w:rsidRDefault="001B574E">
            <w:pPr>
              <w:spacing w:after="5" w:line="259" w:lineRule="auto"/>
              <w:ind w:left="0" w:right="62" w:firstLine="0"/>
              <w:jc w:val="center"/>
            </w:pPr>
            <w:r>
              <w:t xml:space="preserve">ОК 01 </w:t>
            </w:r>
          </w:p>
          <w:p w:rsidR="009F5F0E" w:rsidRDefault="001B574E">
            <w:pPr>
              <w:spacing w:after="19" w:line="259" w:lineRule="auto"/>
              <w:ind w:left="0" w:right="60" w:firstLine="0"/>
              <w:jc w:val="center"/>
            </w:pPr>
            <w:r>
              <w:t xml:space="preserve">ОК 03-05 </w:t>
            </w:r>
          </w:p>
          <w:p w:rsidR="009F5F0E" w:rsidRDefault="001B574E">
            <w:pPr>
              <w:spacing w:after="0" w:line="259" w:lineRule="auto"/>
              <w:ind w:left="0" w:right="62" w:firstLine="0"/>
              <w:jc w:val="center"/>
            </w:pPr>
            <w:r>
              <w:t xml:space="preserve">ОК 09 </w:t>
            </w:r>
          </w:p>
          <w:p w:rsidR="0015157B" w:rsidRPr="0015157B" w:rsidRDefault="0015157B" w:rsidP="0015157B">
            <w:pPr>
              <w:spacing w:after="0" w:line="259" w:lineRule="auto"/>
              <w:ind w:left="0" w:right="2" w:firstLine="0"/>
              <w:jc w:val="center"/>
            </w:pPr>
            <w:r w:rsidRPr="0015157B">
              <w:t>ПК 1.1</w:t>
            </w:r>
            <w:r>
              <w:t>.</w:t>
            </w:r>
            <w:r w:rsidRPr="0015157B">
              <w:t xml:space="preserve"> -</w:t>
            </w:r>
            <w:r>
              <w:t xml:space="preserve"> </w:t>
            </w:r>
            <w:r w:rsidRPr="0015157B">
              <w:t>1.4</w:t>
            </w:r>
            <w:r>
              <w:t>.</w:t>
            </w:r>
          </w:p>
          <w:p w:rsidR="009F5F0E" w:rsidRDefault="0015157B" w:rsidP="0015157B">
            <w:pPr>
              <w:spacing w:after="0" w:line="259" w:lineRule="auto"/>
              <w:ind w:left="0" w:right="2" w:firstLine="0"/>
              <w:jc w:val="center"/>
            </w:pPr>
            <w:r w:rsidRPr="0015157B">
              <w:t>ПК 2.2</w:t>
            </w:r>
            <w:r>
              <w:t xml:space="preserve"> .</w:t>
            </w:r>
            <w:r w:rsidRPr="0015157B">
              <w:t>-</w:t>
            </w:r>
            <w:r>
              <w:t xml:space="preserve"> </w:t>
            </w:r>
            <w:r w:rsidRPr="0015157B">
              <w:t>2.3</w:t>
            </w:r>
            <w:r>
              <w:t>.</w:t>
            </w:r>
          </w:p>
        </w:tc>
      </w:tr>
      <w:tr w:rsidR="009F5F0E" w:rsidTr="009B5719">
        <w:trPr>
          <w:trHeight w:val="562"/>
        </w:trPr>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8425"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pPr>
            <w:r>
              <w:t xml:space="preserve">Предпринимательская идея и её выбор. Источники формирования предпринимательских идей. Методы выработки предпринимательских идей. </w:t>
            </w:r>
          </w:p>
        </w:tc>
        <w:tc>
          <w:tcPr>
            <w:tcW w:w="1932" w:type="dxa"/>
            <w:vMerge w:val="restart"/>
            <w:tcBorders>
              <w:top w:val="single" w:sz="4" w:space="0" w:color="000000"/>
              <w:left w:val="single" w:sz="4" w:space="0" w:color="000000"/>
              <w:bottom w:val="single" w:sz="4" w:space="0" w:color="000000"/>
              <w:right w:val="single" w:sz="4" w:space="0" w:color="000000"/>
            </w:tcBorders>
            <w:vAlign w:val="center"/>
          </w:tcPr>
          <w:p w:rsidR="009F5F0E" w:rsidRDefault="001B574E">
            <w:pPr>
              <w:spacing w:after="0" w:line="259" w:lineRule="auto"/>
              <w:ind w:left="0" w:right="62" w:firstLine="0"/>
              <w:jc w:val="center"/>
            </w:pPr>
            <w:r>
              <w:t xml:space="preserve">4 </w:t>
            </w:r>
          </w:p>
        </w:tc>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r>
      <w:tr w:rsidR="009F5F0E" w:rsidTr="009B5719">
        <w:trPr>
          <w:trHeight w:val="1942"/>
        </w:trPr>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8425"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62" w:firstLine="0"/>
            </w:pPr>
            <w:r>
              <w:t xml:space="preserve">Процесс генерации предпринимательской идеи. Общая схема предпринимательских действий. Основные типы ключевых факторов успеха. Основные стадии жизненного цикла товара: генерирование деловой идеи, экспертная оценка идей, сбор и анализ рыночной информации, экспертная оценка информации, полученной в процессе осмысления идеи, принятие предпринимательского решения. разработка товарной модификации, ввод товара. </w:t>
            </w:r>
          </w:p>
        </w:tc>
        <w:tc>
          <w:tcPr>
            <w:tcW w:w="0" w:type="auto"/>
            <w:vMerge/>
            <w:tcBorders>
              <w:top w:val="nil"/>
              <w:left w:val="single" w:sz="4" w:space="0" w:color="000000"/>
              <w:bottom w:val="single" w:sz="4" w:space="0" w:color="000000"/>
              <w:right w:val="single" w:sz="4" w:space="0" w:color="000000"/>
            </w:tcBorders>
          </w:tcPr>
          <w:p w:rsidR="009F5F0E" w:rsidRDefault="009F5F0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r>
      <w:tr w:rsidR="009F5F0E" w:rsidTr="009B5719">
        <w:trPr>
          <w:trHeight w:val="286"/>
        </w:trPr>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8425"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rPr>
                <w:b/>
              </w:rPr>
              <w:t xml:space="preserve">В том числе практических и лабораторных занятий </w:t>
            </w:r>
          </w:p>
        </w:tc>
        <w:tc>
          <w:tcPr>
            <w:tcW w:w="1932"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62" w:firstLine="0"/>
              <w:jc w:val="center"/>
            </w:pPr>
            <w:r>
              <w:rPr>
                <w:b/>
              </w:rPr>
              <w:t xml:space="preserve">2 </w:t>
            </w:r>
          </w:p>
        </w:tc>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r>
      <w:tr w:rsidR="009F5F0E" w:rsidTr="009B5719">
        <w:trPr>
          <w:trHeight w:val="562"/>
        </w:trPr>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8425"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pPr>
            <w:r>
              <w:t xml:space="preserve">Моделирование отличий товара (услуги), лежащего в основе деловой идеи. Конкурентный лист. Товарные характеристики. Позиционирование товара  </w:t>
            </w:r>
          </w:p>
        </w:tc>
        <w:tc>
          <w:tcPr>
            <w:tcW w:w="1932" w:type="dxa"/>
            <w:tcBorders>
              <w:top w:val="single" w:sz="4" w:space="0" w:color="000000"/>
              <w:left w:val="single" w:sz="4" w:space="0" w:color="000000"/>
              <w:bottom w:val="single" w:sz="4" w:space="0" w:color="000000"/>
              <w:right w:val="single" w:sz="4" w:space="0" w:color="000000"/>
            </w:tcBorders>
            <w:vAlign w:val="center"/>
          </w:tcPr>
          <w:p w:rsidR="009F5F0E" w:rsidRDefault="001B574E">
            <w:pPr>
              <w:spacing w:after="0" w:line="259" w:lineRule="auto"/>
              <w:ind w:left="0" w:right="62" w:firstLine="0"/>
              <w:jc w:val="center"/>
            </w:pPr>
            <w:r>
              <w:t xml:space="preserve">2 </w:t>
            </w:r>
          </w:p>
        </w:tc>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r>
      <w:tr w:rsidR="009F5F0E" w:rsidTr="009B5719">
        <w:trPr>
          <w:trHeight w:val="288"/>
        </w:trPr>
        <w:tc>
          <w:tcPr>
            <w:tcW w:w="11142" w:type="dxa"/>
            <w:gridSpan w:val="2"/>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rPr>
                <w:b/>
              </w:rPr>
              <w:t xml:space="preserve">Раздел 3. Создание собственного дела </w:t>
            </w:r>
          </w:p>
        </w:tc>
        <w:tc>
          <w:tcPr>
            <w:tcW w:w="1932"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62" w:firstLine="0"/>
              <w:jc w:val="center"/>
            </w:pPr>
            <w:r>
              <w:rPr>
                <w:b/>
              </w:rPr>
              <w:t xml:space="preserve">6/2 </w:t>
            </w:r>
          </w:p>
        </w:tc>
        <w:tc>
          <w:tcPr>
            <w:tcW w:w="1904"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rPr>
                <w:b/>
              </w:rPr>
              <w:t xml:space="preserve"> </w:t>
            </w:r>
          </w:p>
        </w:tc>
      </w:tr>
      <w:tr w:rsidR="009F5F0E" w:rsidTr="009B5719">
        <w:trPr>
          <w:trHeight w:val="286"/>
        </w:trPr>
        <w:tc>
          <w:tcPr>
            <w:tcW w:w="2717" w:type="dxa"/>
            <w:vMerge w:val="restart"/>
            <w:tcBorders>
              <w:top w:val="single" w:sz="4" w:space="0" w:color="000000"/>
              <w:left w:val="single" w:sz="4" w:space="0" w:color="000000"/>
              <w:bottom w:val="single" w:sz="4" w:space="0" w:color="000000"/>
              <w:right w:val="single" w:sz="4" w:space="0" w:color="000000"/>
            </w:tcBorders>
          </w:tcPr>
          <w:p w:rsidR="009F5F0E" w:rsidRDefault="001B574E">
            <w:pPr>
              <w:tabs>
                <w:tab w:val="center" w:pos="275"/>
                <w:tab w:val="center" w:pos="1017"/>
                <w:tab w:val="center" w:pos="1992"/>
              </w:tabs>
              <w:spacing w:after="32" w:line="259" w:lineRule="auto"/>
              <w:ind w:left="0" w:right="0" w:firstLine="0"/>
              <w:jc w:val="left"/>
            </w:pPr>
            <w:r>
              <w:rPr>
                <w:rFonts w:ascii="Calibri" w:eastAsia="Calibri" w:hAnsi="Calibri" w:cs="Calibri"/>
                <w:sz w:val="22"/>
              </w:rPr>
              <w:tab/>
            </w:r>
            <w:r>
              <w:rPr>
                <w:b/>
              </w:rPr>
              <w:t xml:space="preserve">Тема </w:t>
            </w:r>
            <w:r>
              <w:rPr>
                <w:b/>
              </w:rPr>
              <w:tab/>
              <w:t xml:space="preserve">3.1. </w:t>
            </w:r>
            <w:r>
              <w:rPr>
                <w:b/>
              </w:rPr>
              <w:tab/>
              <w:t xml:space="preserve">Создание </w:t>
            </w:r>
          </w:p>
          <w:p w:rsidR="009F5F0E" w:rsidRDefault="001B574E">
            <w:pPr>
              <w:spacing w:after="0" w:line="259" w:lineRule="auto"/>
              <w:ind w:left="0" w:right="0" w:firstLine="0"/>
              <w:jc w:val="left"/>
            </w:pPr>
            <w:r>
              <w:rPr>
                <w:b/>
              </w:rPr>
              <w:t xml:space="preserve">собственного дела </w:t>
            </w:r>
          </w:p>
          <w:p w:rsidR="009F5F0E" w:rsidRDefault="001B574E">
            <w:pPr>
              <w:spacing w:after="0" w:line="259" w:lineRule="auto"/>
              <w:ind w:left="0" w:right="0" w:firstLine="0"/>
              <w:jc w:val="left"/>
            </w:pPr>
            <w:r>
              <w:rPr>
                <w:b/>
              </w:rPr>
              <w:t xml:space="preserve"> </w:t>
            </w:r>
          </w:p>
        </w:tc>
        <w:tc>
          <w:tcPr>
            <w:tcW w:w="8425"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rPr>
                <w:b/>
              </w:rPr>
              <w:t xml:space="preserve">Содержание учебного материала </w:t>
            </w:r>
          </w:p>
        </w:tc>
        <w:tc>
          <w:tcPr>
            <w:tcW w:w="1932"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62" w:firstLine="0"/>
              <w:jc w:val="center"/>
            </w:pPr>
            <w:r>
              <w:rPr>
                <w:b/>
              </w:rPr>
              <w:t xml:space="preserve">6 </w:t>
            </w:r>
          </w:p>
        </w:tc>
        <w:tc>
          <w:tcPr>
            <w:tcW w:w="1904" w:type="dxa"/>
            <w:vMerge w:val="restart"/>
            <w:tcBorders>
              <w:top w:val="single" w:sz="4" w:space="0" w:color="000000"/>
              <w:left w:val="single" w:sz="4" w:space="0" w:color="000000"/>
              <w:bottom w:val="single" w:sz="4" w:space="0" w:color="000000"/>
              <w:right w:val="single" w:sz="4" w:space="0" w:color="000000"/>
            </w:tcBorders>
          </w:tcPr>
          <w:p w:rsidR="009F5F0E" w:rsidRDefault="001B574E">
            <w:pPr>
              <w:spacing w:after="5" w:line="259" w:lineRule="auto"/>
              <w:ind w:left="0" w:right="62" w:firstLine="0"/>
              <w:jc w:val="center"/>
            </w:pPr>
            <w:r>
              <w:t xml:space="preserve">ОК 01 </w:t>
            </w:r>
          </w:p>
          <w:p w:rsidR="009F5F0E" w:rsidRDefault="001B574E">
            <w:pPr>
              <w:spacing w:after="20" w:line="259" w:lineRule="auto"/>
              <w:ind w:left="0" w:right="60" w:firstLine="0"/>
              <w:jc w:val="center"/>
            </w:pPr>
            <w:r>
              <w:t xml:space="preserve">ОК 03-05 </w:t>
            </w:r>
          </w:p>
          <w:p w:rsidR="009F5F0E" w:rsidRDefault="001B574E">
            <w:pPr>
              <w:spacing w:after="0" w:line="259" w:lineRule="auto"/>
              <w:ind w:left="0" w:right="62" w:firstLine="0"/>
              <w:jc w:val="center"/>
            </w:pPr>
            <w:r>
              <w:t xml:space="preserve">ОК 09 </w:t>
            </w:r>
          </w:p>
          <w:p w:rsidR="0015157B" w:rsidRPr="0015157B" w:rsidRDefault="0015157B" w:rsidP="0015157B">
            <w:pPr>
              <w:spacing w:after="0" w:line="259" w:lineRule="auto"/>
              <w:ind w:left="0" w:right="2" w:firstLine="0"/>
              <w:jc w:val="center"/>
            </w:pPr>
            <w:r w:rsidRPr="0015157B">
              <w:t>ПК 1.1</w:t>
            </w:r>
            <w:r>
              <w:t>.</w:t>
            </w:r>
            <w:r w:rsidRPr="0015157B">
              <w:t xml:space="preserve"> -</w:t>
            </w:r>
            <w:r>
              <w:t xml:space="preserve"> </w:t>
            </w:r>
            <w:r w:rsidRPr="0015157B">
              <w:t>1.4</w:t>
            </w:r>
            <w:r>
              <w:t>.</w:t>
            </w:r>
          </w:p>
          <w:p w:rsidR="009F5F0E" w:rsidRDefault="0015157B" w:rsidP="0015157B">
            <w:pPr>
              <w:spacing w:after="0" w:line="259" w:lineRule="auto"/>
              <w:ind w:left="0" w:right="2" w:firstLine="0"/>
              <w:jc w:val="center"/>
            </w:pPr>
            <w:r w:rsidRPr="0015157B">
              <w:t>ПК 2.2</w:t>
            </w:r>
            <w:r>
              <w:t xml:space="preserve"> .</w:t>
            </w:r>
            <w:r w:rsidRPr="0015157B">
              <w:t>-</w:t>
            </w:r>
            <w:r>
              <w:t xml:space="preserve"> </w:t>
            </w:r>
            <w:r w:rsidRPr="0015157B">
              <w:t>2.3</w:t>
            </w:r>
            <w:r>
              <w:t>.</w:t>
            </w:r>
            <w:r>
              <w:rPr>
                <w:b/>
                <w:i/>
              </w:rPr>
              <w:t xml:space="preserve"> </w:t>
            </w:r>
            <w:r w:rsidR="001B574E">
              <w:rPr>
                <w:b/>
              </w:rPr>
              <w:t xml:space="preserve"> </w:t>
            </w:r>
          </w:p>
        </w:tc>
      </w:tr>
      <w:tr w:rsidR="009F5F0E" w:rsidTr="009B5719">
        <w:trPr>
          <w:trHeight w:val="562"/>
        </w:trPr>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8425"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pPr>
            <w:r>
              <w:t xml:space="preserve">Новые бизнес-модели. Стратегия достижения успеха. Создание собственного дела. Общие условия и принципы. Правила start-up. </w:t>
            </w:r>
          </w:p>
        </w:tc>
        <w:tc>
          <w:tcPr>
            <w:tcW w:w="1932" w:type="dxa"/>
            <w:vMerge w:val="restart"/>
            <w:tcBorders>
              <w:top w:val="single" w:sz="4" w:space="0" w:color="000000"/>
              <w:left w:val="single" w:sz="4" w:space="0" w:color="000000"/>
              <w:bottom w:val="single" w:sz="4" w:space="0" w:color="000000"/>
              <w:right w:val="single" w:sz="4" w:space="0" w:color="000000"/>
            </w:tcBorders>
            <w:vAlign w:val="center"/>
          </w:tcPr>
          <w:p w:rsidR="009F5F0E" w:rsidRDefault="001B574E">
            <w:pPr>
              <w:spacing w:after="0" w:line="259" w:lineRule="auto"/>
              <w:ind w:left="0" w:right="62" w:firstLine="0"/>
              <w:jc w:val="center"/>
            </w:pPr>
            <w:r>
              <w:t xml:space="preserve">4 </w:t>
            </w:r>
          </w:p>
        </w:tc>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r>
      <w:tr w:rsidR="009F5F0E" w:rsidTr="009B5719">
        <w:trPr>
          <w:trHeight w:val="562"/>
        </w:trPr>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8425"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pPr>
            <w:r>
              <w:t xml:space="preserve">Основные этапы создания предпринимательской единицы. Порядок создания нового предприятия и его государственной регистрации. </w:t>
            </w:r>
          </w:p>
        </w:tc>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r>
      <w:tr w:rsidR="009F5F0E" w:rsidTr="009B5719">
        <w:trPr>
          <w:trHeight w:val="1114"/>
        </w:trPr>
        <w:tc>
          <w:tcPr>
            <w:tcW w:w="0" w:type="auto"/>
            <w:vMerge/>
            <w:tcBorders>
              <w:top w:val="nil"/>
              <w:left w:val="single" w:sz="4" w:space="0" w:color="000000"/>
              <w:bottom w:val="single" w:sz="4" w:space="0" w:color="000000"/>
              <w:right w:val="single" w:sz="4" w:space="0" w:color="000000"/>
            </w:tcBorders>
          </w:tcPr>
          <w:p w:rsidR="009F5F0E" w:rsidRDefault="009F5F0E">
            <w:pPr>
              <w:spacing w:after="160" w:line="259" w:lineRule="auto"/>
              <w:ind w:left="0" w:right="0" w:firstLine="0"/>
              <w:jc w:val="left"/>
            </w:pPr>
          </w:p>
        </w:tc>
        <w:tc>
          <w:tcPr>
            <w:tcW w:w="8425"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65" w:firstLine="0"/>
            </w:pPr>
            <w:r>
              <w:t xml:space="preserve">Финансовое обеспечение деятельности предпринимательской единицы. Основные источники финансирования предпринимательской единицы: банковские и коммерческие кредиты, лизинг, франчайзинг. Венчурное финансирование. Бизнес-ангелы. </w:t>
            </w:r>
          </w:p>
        </w:tc>
        <w:tc>
          <w:tcPr>
            <w:tcW w:w="0" w:type="auto"/>
            <w:vMerge/>
            <w:tcBorders>
              <w:top w:val="nil"/>
              <w:left w:val="single" w:sz="4" w:space="0" w:color="000000"/>
              <w:bottom w:val="single" w:sz="4" w:space="0" w:color="000000"/>
              <w:right w:val="single" w:sz="4" w:space="0" w:color="000000"/>
            </w:tcBorders>
          </w:tcPr>
          <w:p w:rsidR="009F5F0E" w:rsidRDefault="009F5F0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9F5F0E" w:rsidRDefault="009F5F0E">
            <w:pPr>
              <w:spacing w:after="160" w:line="259" w:lineRule="auto"/>
              <w:ind w:left="0" w:right="0" w:firstLine="0"/>
              <w:jc w:val="left"/>
            </w:pPr>
          </w:p>
        </w:tc>
      </w:tr>
    </w:tbl>
    <w:p w:rsidR="009F5F0E" w:rsidRDefault="009F5F0E">
      <w:pPr>
        <w:spacing w:after="0" w:line="259" w:lineRule="auto"/>
        <w:ind w:left="-1418" w:right="8614" w:firstLine="0"/>
        <w:jc w:val="left"/>
      </w:pPr>
    </w:p>
    <w:tbl>
      <w:tblPr>
        <w:tblStyle w:val="TableGrid"/>
        <w:tblW w:w="14978" w:type="dxa"/>
        <w:tblInd w:w="5" w:type="dxa"/>
        <w:tblCellMar>
          <w:left w:w="108" w:type="dxa"/>
          <w:right w:w="49" w:type="dxa"/>
        </w:tblCellMar>
        <w:tblLook w:val="04A0" w:firstRow="1" w:lastRow="0" w:firstColumn="1" w:lastColumn="0" w:noHBand="0" w:noVBand="1"/>
      </w:tblPr>
      <w:tblGrid>
        <w:gridCol w:w="2407"/>
        <w:gridCol w:w="8782"/>
        <w:gridCol w:w="1984"/>
        <w:gridCol w:w="1805"/>
      </w:tblGrid>
      <w:tr w:rsidR="009F5F0E" w:rsidTr="009B5719">
        <w:trPr>
          <w:trHeight w:val="288"/>
        </w:trPr>
        <w:tc>
          <w:tcPr>
            <w:tcW w:w="2407" w:type="dxa"/>
            <w:vMerge w:val="restart"/>
            <w:tcBorders>
              <w:top w:val="single" w:sz="4" w:space="0" w:color="000000"/>
              <w:left w:val="single" w:sz="4" w:space="0" w:color="000000"/>
              <w:bottom w:val="single" w:sz="4" w:space="0" w:color="000000"/>
              <w:right w:val="single" w:sz="4" w:space="0" w:color="000000"/>
            </w:tcBorders>
          </w:tcPr>
          <w:p w:rsidR="009F5F0E" w:rsidRDefault="009F5F0E">
            <w:pPr>
              <w:spacing w:after="160" w:line="259" w:lineRule="auto"/>
              <w:ind w:left="0" w:right="0" w:firstLine="0"/>
              <w:jc w:val="left"/>
            </w:pPr>
          </w:p>
        </w:tc>
        <w:tc>
          <w:tcPr>
            <w:tcW w:w="8782"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rPr>
                <w:b/>
              </w:rPr>
              <w:t>В том числе практических и лабораторных занятий</w:t>
            </w:r>
            <w:r>
              <w:t xml:space="preserve"> </w:t>
            </w:r>
          </w:p>
        </w:tc>
        <w:tc>
          <w:tcPr>
            <w:tcW w:w="1984"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62" w:firstLine="0"/>
              <w:jc w:val="center"/>
            </w:pPr>
            <w:r>
              <w:rPr>
                <w:b/>
              </w:rPr>
              <w:t xml:space="preserve">2 </w:t>
            </w:r>
          </w:p>
        </w:tc>
        <w:tc>
          <w:tcPr>
            <w:tcW w:w="1805" w:type="dxa"/>
            <w:vMerge w:val="restart"/>
            <w:tcBorders>
              <w:top w:val="single" w:sz="4" w:space="0" w:color="000000"/>
              <w:left w:val="single" w:sz="4" w:space="0" w:color="000000"/>
              <w:bottom w:val="single" w:sz="4" w:space="0" w:color="000000"/>
              <w:right w:val="single" w:sz="4" w:space="0" w:color="000000"/>
            </w:tcBorders>
          </w:tcPr>
          <w:p w:rsidR="009F5F0E" w:rsidRDefault="009F5F0E">
            <w:pPr>
              <w:spacing w:after="160" w:line="259" w:lineRule="auto"/>
              <w:ind w:left="0" w:right="0" w:firstLine="0"/>
              <w:jc w:val="left"/>
            </w:pPr>
          </w:p>
        </w:tc>
      </w:tr>
      <w:tr w:rsidR="009F5F0E" w:rsidTr="009B5719">
        <w:trPr>
          <w:trHeight w:val="562"/>
        </w:trPr>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8782"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pPr>
            <w:r>
              <w:t xml:space="preserve">Деловая игра. Создание нового предприятия и подготовка пакета документов для государственной регистрации. </w:t>
            </w:r>
          </w:p>
        </w:tc>
        <w:tc>
          <w:tcPr>
            <w:tcW w:w="1984" w:type="dxa"/>
            <w:tcBorders>
              <w:top w:val="single" w:sz="4" w:space="0" w:color="000000"/>
              <w:left w:val="single" w:sz="4" w:space="0" w:color="000000"/>
              <w:bottom w:val="single" w:sz="4" w:space="0" w:color="000000"/>
              <w:right w:val="single" w:sz="4" w:space="0" w:color="000000"/>
            </w:tcBorders>
            <w:vAlign w:val="center"/>
          </w:tcPr>
          <w:p w:rsidR="009F5F0E" w:rsidRDefault="001B574E">
            <w:pPr>
              <w:spacing w:after="0" w:line="259" w:lineRule="auto"/>
              <w:ind w:left="0" w:right="62" w:firstLine="0"/>
              <w:jc w:val="center"/>
            </w:pPr>
            <w:r>
              <w:t xml:space="preserve">2 </w:t>
            </w:r>
          </w:p>
        </w:tc>
        <w:tc>
          <w:tcPr>
            <w:tcW w:w="1805" w:type="dxa"/>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r>
      <w:tr w:rsidR="009F5F0E" w:rsidTr="009B5719">
        <w:trPr>
          <w:trHeight w:val="286"/>
        </w:trPr>
        <w:tc>
          <w:tcPr>
            <w:tcW w:w="11189" w:type="dxa"/>
            <w:gridSpan w:val="2"/>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rPr>
                <w:b/>
              </w:rPr>
              <w:t xml:space="preserve">Раздел 4. Технология бизнес-планирования </w:t>
            </w:r>
          </w:p>
        </w:tc>
        <w:tc>
          <w:tcPr>
            <w:tcW w:w="1984"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62" w:firstLine="0"/>
              <w:jc w:val="center"/>
            </w:pPr>
            <w:r>
              <w:rPr>
                <w:b/>
              </w:rPr>
              <w:t xml:space="preserve">16/8 </w:t>
            </w:r>
          </w:p>
        </w:tc>
        <w:tc>
          <w:tcPr>
            <w:tcW w:w="1805"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rPr>
                <w:b/>
              </w:rPr>
              <w:t xml:space="preserve"> </w:t>
            </w:r>
          </w:p>
        </w:tc>
      </w:tr>
      <w:tr w:rsidR="009F5F0E" w:rsidTr="009B5719">
        <w:trPr>
          <w:trHeight w:val="286"/>
        </w:trPr>
        <w:tc>
          <w:tcPr>
            <w:tcW w:w="2407" w:type="dxa"/>
            <w:vMerge w:val="restart"/>
            <w:tcBorders>
              <w:top w:val="single" w:sz="4" w:space="0" w:color="000000"/>
              <w:left w:val="single" w:sz="4" w:space="0" w:color="000000"/>
              <w:bottom w:val="nil"/>
              <w:right w:val="single" w:sz="4" w:space="0" w:color="000000"/>
            </w:tcBorders>
          </w:tcPr>
          <w:p w:rsidR="009F5F0E" w:rsidRDefault="001B574E">
            <w:pPr>
              <w:spacing w:after="0" w:line="259" w:lineRule="auto"/>
              <w:ind w:left="0" w:right="0" w:firstLine="0"/>
              <w:jc w:val="left"/>
            </w:pPr>
            <w:r>
              <w:rPr>
                <w:b/>
              </w:rPr>
              <w:t xml:space="preserve">Тема 4.1. Технология бизнес-планирования </w:t>
            </w:r>
          </w:p>
        </w:tc>
        <w:tc>
          <w:tcPr>
            <w:tcW w:w="8782"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rPr>
                <w:b/>
              </w:rPr>
              <w:t xml:space="preserve">Содержание учебного материала  </w:t>
            </w:r>
          </w:p>
        </w:tc>
        <w:tc>
          <w:tcPr>
            <w:tcW w:w="1984"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62" w:firstLine="0"/>
              <w:jc w:val="center"/>
            </w:pPr>
            <w:r>
              <w:rPr>
                <w:b/>
              </w:rPr>
              <w:t xml:space="preserve">16 </w:t>
            </w:r>
          </w:p>
        </w:tc>
        <w:tc>
          <w:tcPr>
            <w:tcW w:w="1805" w:type="dxa"/>
            <w:vMerge w:val="restart"/>
            <w:tcBorders>
              <w:top w:val="single" w:sz="4" w:space="0" w:color="000000"/>
              <w:left w:val="single" w:sz="4" w:space="0" w:color="000000"/>
              <w:bottom w:val="nil"/>
              <w:right w:val="single" w:sz="4" w:space="0" w:color="000000"/>
            </w:tcBorders>
          </w:tcPr>
          <w:p w:rsidR="009F5F0E" w:rsidRDefault="001B574E">
            <w:pPr>
              <w:spacing w:after="5" w:line="259" w:lineRule="auto"/>
              <w:ind w:left="0" w:right="62" w:firstLine="0"/>
              <w:jc w:val="center"/>
            </w:pPr>
            <w:r>
              <w:t xml:space="preserve">ОК 01 </w:t>
            </w:r>
          </w:p>
          <w:p w:rsidR="009F5F0E" w:rsidRDefault="001B574E">
            <w:pPr>
              <w:spacing w:after="0" w:line="259" w:lineRule="auto"/>
              <w:ind w:left="201" w:right="200" w:firstLine="0"/>
              <w:jc w:val="center"/>
            </w:pPr>
            <w:r>
              <w:t xml:space="preserve">ОК 03-05 ОК 09 </w:t>
            </w:r>
          </w:p>
        </w:tc>
      </w:tr>
      <w:tr w:rsidR="009F5F0E" w:rsidTr="009B5719">
        <w:trPr>
          <w:trHeight w:val="554"/>
        </w:trPr>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8782" w:type="dxa"/>
            <w:tcBorders>
              <w:top w:val="single" w:sz="4" w:space="0" w:color="000000"/>
              <w:left w:val="single" w:sz="4" w:space="0" w:color="000000"/>
              <w:bottom w:val="nil"/>
              <w:right w:val="single" w:sz="4" w:space="0" w:color="000000"/>
            </w:tcBorders>
          </w:tcPr>
          <w:p w:rsidR="009F5F0E" w:rsidRDefault="001B574E">
            <w:pPr>
              <w:spacing w:after="0" w:line="259" w:lineRule="auto"/>
              <w:ind w:left="0" w:right="0" w:firstLine="0"/>
            </w:pPr>
            <w:r>
              <w:t xml:space="preserve">Назначение, цели и задачи бизнес-планирования. Функции бизнес-планов. Внутренние и внешние адресаты бизнес-планов. Виды бизнес-планов. </w:t>
            </w:r>
          </w:p>
        </w:tc>
        <w:tc>
          <w:tcPr>
            <w:tcW w:w="1984" w:type="dxa"/>
            <w:tcBorders>
              <w:top w:val="single" w:sz="4" w:space="0" w:color="000000"/>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1805" w:type="dxa"/>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r>
      <w:tr w:rsidR="009F5F0E" w:rsidTr="009B5719">
        <w:trPr>
          <w:trHeight w:val="284"/>
        </w:trPr>
        <w:tc>
          <w:tcPr>
            <w:tcW w:w="2407" w:type="dxa"/>
            <w:vMerge w:val="restart"/>
            <w:tcBorders>
              <w:top w:val="nil"/>
              <w:left w:val="single" w:sz="4" w:space="0" w:color="000000"/>
              <w:bottom w:val="single" w:sz="4" w:space="0" w:color="000000"/>
              <w:right w:val="single" w:sz="4" w:space="0" w:color="000000"/>
            </w:tcBorders>
          </w:tcPr>
          <w:p w:rsidR="009F5F0E" w:rsidRDefault="009F5F0E">
            <w:pPr>
              <w:spacing w:after="160" w:line="259" w:lineRule="auto"/>
              <w:ind w:left="0" w:right="0" w:firstLine="0"/>
              <w:jc w:val="left"/>
            </w:pPr>
          </w:p>
        </w:tc>
        <w:tc>
          <w:tcPr>
            <w:tcW w:w="8782" w:type="dxa"/>
            <w:tcBorders>
              <w:top w:val="nil"/>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t xml:space="preserve">Структура бизнес-плана. Краткое содержание разделов бизнес-плана </w:t>
            </w:r>
          </w:p>
        </w:tc>
        <w:tc>
          <w:tcPr>
            <w:tcW w:w="1984" w:type="dxa"/>
            <w:vMerge w:val="restart"/>
            <w:tcBorders>
              <w:top w:val="nil"/>
              <w:left w:val="single" w:sz="4" w:space="0" w:color="000000"/>
              <w:bottom w:val="single" w:sz="4" w:space="0" w:color="000000"/>
              <w:right w:val="single" w:sz="4" w:space="0" w:color="000000"/>
            </w:tcBorders>
          </w:tcPr>
          <w:p w:rsidR="009F5F0E" w:rsidRDefault="001B574E">
            <w:pPr>
              <w:spacing w:after="0" w:line="259" w:lineRule="auto"/>
              <w:ind w:left="0" w:right="62" w:firstLine="0"/>
              <w:jc w:val="center"/>
            </w:pPr>
            <w:r>
              <w:t xml:space="preserve">8 </w:t>
            </w:r>
          </w:p>
        </w:tc>
        <w:tc>
          <w:tcPr>
            <w:tcW w:w="1805" w:type="dxa"/>
            <w:vMerge w:val="restart"/>
            <w:tcBorders>
              <w:top w:val="nil"/>
              <w:left w:val="single" w:sz="4" w:space="0" w:color="000000"/>
              <w:bottom w:val="single" w:sz="4" w:space="0" w:color="000000"/>
              <w:right w:val="single" w:sz="4" w:space="0" w:color="000000"/>
            </w:tcBorders>
          </w:tcPr>
          <w:p w:rsidR="0015157B" w:rsidRPr="0015157B" w:rsidRDefault="0015157B" w:rsidP="0015157B">
            <w:pPr>
              <w:spacing w:after="0" w:line="259" w:lineRule="auto"/>
              <w:ind w:left="0" w:right="2" w:firstLine="0"/>
              <w:jc w:val="center"/>
            </w:pPr>
            <w:r w:rsidRPr="0015157B">
              <w:t>ПК 1.1</w:t>
            </w:r>
            <w:r>
              <w:t>.</w:t>
            </w:r>
            <w:r w:rsidRPr="0015157B">
              <w:t xml:space="preserve"> -</w:t>
            </w:r>
            <w:r>
              <w:t xml:space="preserve"> </w:t>
            </w:r>
            <w:r w:rsidRPr="0015157B">
              <w:t>1.4</w:t>
            </w:r>
            <w:r>
              <w:t>.</w:t>
            </w:r>
          </w:p>
          <w:p w:rsidR="009F5F0E" w:rsidRDefault="0015157B" w:rsidP="0015157B">
            <w:pPr>
              <w:spacing w:after="0" w:line="259" w:lineRule="auto"/>
              <w:ind w:left="0" w:right="2" w:firstLine="0"/>
              <w:jc w:val="center"/>
            </w:pPr>
            <w:r w:rsidRPr="0015157B">
              <w:t xml:space="preserve">ПК </w:t>
            </w:r>
            <w:r w:rsidR="009B5719" w:rsidRPr="0015157B">
              <w:t>2.2</w:t>
            </w:r>
            <w:r w:rsidR="009B5719">
              <w:t>.</w:t>
            </w:r>
            <w:r w:rsidR="009B5719" w:rsidRPr="0015157B">
              <w:t xml:space="preserve"> -</w:t>
            </w:r>
            <w:r>
              <w:t xml:space="preserve"> </w:t>
            </w:r>
            <w:r w:rsidRPr="0015157B">
              <w:t>2.3</w:t>
            </w:r>
            <w:r>
              <w:t>.</w:t>
            </w:r>
            <w:r>
              <w:rPr>
                <w:b/>
                <w:i/>
              </w:rPr>
              <w:t xml:space="preserve"> </w:t>
            </w:r>
            <w:r w:rsidR="001B574E">
              <w:t xml:space="preserve"> </w:t>
            </w:r>
          </w:p>
        </w:tc>
      </w:tr>
      <w:tr w:rsidR="009F5F0E" w:rsidTr="009B5719">
        <w:trPr>
          <w:trHeight w:val="289"/>
        </w:trPr>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8782"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t xml:space="preserve">Методики разработки бизнес-плана </w:t>
            </w:r>
          </w:p>
        </w:tc>
        <w:tc>
          <w:tcPr>
            <w:tcW w:w="1984" w:type="dxa"/>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1805" w:type="dxa"/>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r>
      <w:tr w:rsidR="009F5F0E" w:rsidTr="009B5719">
        <w:trPr>
          <w:trHeight w:val="1390"/>
        </w:trPr>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8782"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60" w:firstLine="0"/>
            </w:pPr>
            <w:r>
              <w:t xml:space="preserve">Разработка концепции бизнес-плана. Основные направления и характеристики планируемой деятельности. Характеристика предприятия, планирующего производство (продажу) продукции (услуг). Определение миссии (философии) предприятия. Цели бизнеса. Функции целей бизнеса. Определение целей разработки бизнес-плана </w:t>
            </w:r>
          </w:p>
        </w:tc>
        <w:tc>
          <w:tcPr>
            <w:tcW w:w="1984" w:type="dxa"/>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1805" w:type="dxa"/>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r>
      <w:tr w:rsidR="009F5F0E" w:rsidTr="009B5719">
        <w:trPr>
          <w:trHeight w:val="286"/>
        </w:trPr>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8782"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t xml:space="preserve">План маркетинга </w:t>
            </w:r>
          </w:p>
        </w:tc>
        <w:tc>
          <w:tcPr>
            <w:tcW w:w="1984" w:type="dxa"/>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1805" w:type="dxa"/>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r>
      <w:tr w:rsidR="009F5F0E" w:rsidTr="009B5719">
        <w:trPr>
          <w:trHeight w:val="1114"/>
        </w:trPr>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8782"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right="58" w:firstLine="60"/>
            </w:pPr>
            <w:r>
              <w:t xml:space="preserve">План производства (Эксплуатационная программа гостиничного предприятия). Потребность в материальных и трудовых ресурсах; структура (суть проекта; эффективность проекта, сведения о фирме; план действий; назначение, цели и задачи написания </w:t>
            </w:r>
          </w:p>
        </w:tc>
        <w:tc>
          <w:tcPr>
            <w:tcW w:w="1984" w:type="dxa"/>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1805" w:type="dxa"/>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r>
      <w:tr w:rsidR="009F5F0E" w:rsidTr="009B5719">
        <w:trPr>
          <w:trHeight w:val="562"/>
        </w:trPr>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8782"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pPr>
            <w:r>
              <w:t>Финансовый план. Потребность в капитале и источники финансирования; план возврата кредита)</w:t>
            </w:r>
            <w:r>
              <w:rPr>
                <w:b/>
              </w:rPr>
              <w:t xml:space="preserve"> </w:t>
            </w:r>
          </w:p>
        </w:tc>
        <w:tc>
          <w:tcPr>
            <w:tcW w:w="1984" w:type="dxa"/>
            <w:vMerge/>
            <w:tcBorders>
              <w:top w:val="nil"/>
              <w:left w:val="single" w:sz="4" w:space="0" w:color="000000"/>
              <w:bottom w:val="single" w:sz="4" w:space="0" w:color="000000"/>
              <w:right w:val="single" w:sz="4" w:space="0" w:color="000000"/>
            </w:tcBorders>
          </w:tcPr>
          <w:p w:rsidR="009F5F0E" w:rsidRDefault="009F5F0E">
            <w:pPr>
              <w:spacing w:after="160" w:line="259" w:lineRule="auto"/>
              <w:ind w:left="0" w:right="0" w:firstLine="0"/>
              <w:jc w:val="left"/>
            </w:pPr>
          </w:p>
        </w:tc>
        <w:tc>
          <w:tcPr>
            <w:tcW w:w="1805" w:type="dxa"/>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r>
      <w:tr w:rsidR="009F5F0E" w:rsidTr="009B5719">
        <w:trPr>
          <w:trHeight w:val="286"/>
        </w:trPr>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8782"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t xml:space="preserve">Резюме бизнес-плана. Инвестиционное предложение </w:t>
            </w:r>
          </w:p>
        </w:tc>
        <w:tc>
          <w:tcPr>
            <w:tcW w:w="1984"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t xml:space="preserve"> </w:t>
            </w:r>
          </w:p>
        </w:tc>
        <w:tc>
          <w:tcPr>
            <w:tcW w:w="1805" w:type="dxa"/>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r>
      <w:tr w:rsidR="009F5F0E" w:rsidTr="009B5719">
        <w:trPr>
          <w:trHeight w:val="286"/>
        </w:trPr>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8782"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rPr>
                <w:b/>
              </w:rPr>
              <w:t xml:space="preserve">В том числе практических и лабораторных занятий </w:t>
            </w:r>
          </w:p>
        </w:tc>
        <w:tc>
          <w:tcPr>
            <w:tcW w:w="1984"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62" w:firstLine="0"/>
              <w:jc w:val="center"/>
            </w:pPr>
            <w:r>
              <w:rPr>
                <w:b/>
              </w:rPr>
              <w:t xml:space="preserve">8 </w:t>
            </w:r>
          </w:p>
        </w:tc>
        <w:tc>
          <w:tcPr>
            <w:tcW w:w="1805" w:type="dxa"/>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r>
      <w:tr w:rsidR="009F5F0E" w:rsidTr="009B5719">
        <w:trPr>
          <w:trHeight w:val="840"/>
        </w:trPr>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8782"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right="0" w:firstLine="0"/>
              <w:jc w:val="left"/>
            </w:pPr>
            <w:r>
              <w:t xml:space="preserve">Разработка </w:t>
            </w:r>
            <w:r>
              <w:tab/>
              <w:t xml:space="preserve">концепции </w:t>
            </w:r>
            <w:r>
              <w:tab/>
              <w:t xml:space="preserve">предприятия </w:t>
            </w:r>
            <w:r>
              <w:tab/>
              <w:t xml:space="preserve">сферы </w:t>
            </w:r>
            <w:r>
              <w:tab/>
              <w:t xml:space="preserve">туризма </w:t>
            </w:r>
            <w:r>
              <w:tab/>
              <w:t xml:space="preserve">и гостеприимства. Презентация </w:t>
            </w:r>
            <w:r>
              <w:tab/>
              <w:t xml:space="preserve">идеи </w:t>
            </w:r>
            <w:r>
              <w:tab/>
              <w:t xml:space="preserve">открытия </w:t>
            </w:r>
            <w:r>
              <w:tab/>
              <w:t xml:space="preserve">собственного </w:t>
            </w:r>
            <w:r>
              <w:tab/>
              <w:t xml:space="preserve">дела </w:t>
            </w:r>
            <w:r>
              <w:tab/>
              <w:t xml:space="preserve">в </w:t>
            </w:r>
            <w:r>
              <w:tab/>
              <w:t xml:space="preserve">профессиональной деятельности </w:t>
            </w:r>
          </w:p>
        </w:tc>
        <w:tc>
          <w:tcPr>
            <w:tcW w:w="1984" w:type="dxa"/>
            <w:tcBorders>
              <w:top w:val="single" w:sz="4" w:space="0" w:color="000000"/>
              <w:left w:val="single" w:sz="4" w:space="0" w:color="000000"/>
              <w:bottom w:val="single" w:sz="4" w:space="0" w:color="000000"/>
              <w:right w:val="single" w:sz="4" w:space="0" w:color="000000"/>
            </w:tcBorders>
            <w:vAlign w:val="center"/>
          </w:tcPr>
          <w:p w:rsidR="009F5F0E" w:rsidRDefault="001B574E">
            <w:pPr>
              <w:spacing w:after="0" w:line="259" w:lineRule="auto"/>
              <w:ind w:left="0" w:right="62" w:firstLine="0"/>
              <w:jc w:val="center"/>
            </w:pPr>
            <w:r>
              <w:t xml:space="preserve">2 </w:t>
            </w:r>
          </w:p>
        </w:tc>
        <w:tc>
          <w:tcPr>
            <w:tcW w:w="1805" w:type="dxa"/>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r>
      <w:tr w:rsidR="009F5F0E" w:rsidTr="009B5719">
        <w:trPr>
          <w:trHeight w:val="286"/>
        </w:trPr>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8782"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right="0" w:firstLine="0"/>
              <w:jc w:val="left"/>
            </w:pPr>
            <w:r>
              <w:t xml:space="preserve">Разработка маркетингового и финансового планов </w:t>
            </w:r>
          </w:p>
        </w:tc>
        <w:tc>
          <w:tcPr>
            <w:tcW w:w="1984"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62" w:firstLine="0"/>
              <w:jc w:val="center"/>
            </w:pPr>
            <w:r>
              <w:t xml:space="preserve">2 </w:t>
            </w:r>
          </w:p>
        </w:tc>
        <w:tc>
          <w:tcPr>
            <w:tcW w:w="1805" w:type="dxa"/>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r>
      <w:tr w:rsidR="009F5F0E" w:rsidTr="009B5719">
        <w:trPr>
          <w:trHeight w:val="286"/>
        </w:trPr>
        <w:tc>
          <w:tcPr>
            <w:tcW w:w="0" w:type="auto"/>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c>
          <w:tcPr>
            <w:tcW w:w="8782"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t xml:space="preserve">Подготовка инвестиционного предложения </w:t>
            </w:r>
          </w:p>
        </w:tc>
        <w:tc>
          <w:tcPr>
            <w:tcW w:w="1984"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62" w:firstLine="0"/>
              <w:jc w:val="center"/>
            </w:pPr>
            <w:r>
              <w:t xml:space="preserve">2 </w:t>
            </w:r>
          </w:p>
        </w:tc>
        <w:tc>
          <w:tcPr>
            <w:tcW w:w="1805" w:type="dxa"/>
            <w:vMerge/>
            <w:tcBorders>
              <w:top w:val="nil"/>
              <w:left w:val="single" w:sz="4" w:space="0" w:color="000000"/>
              <w:bottom w:val="nil"/>
              <w:right w:val="single" w:sz="4" w:space="0" w:color="000000"/>
            </w:tcBorders>
          </w:tcPr>
          <w:p w:rsidR="009F5F0E" w:rsidRDefault="009F5F0E">
            <w:pPr>
              <w:spacing w:after="160" w:line="259" w:lineRule="auto"/>
              <w:ind w:left="0" w:right="0" w:firstLine="0"/>
              <w:jc w:val="left"/>
            </w:pPr>
          </w:p>
        </w:tc>
      </w:tr>
      <w:tr w:rsidR="009F5F0E" w:rsidTr="009B5719">
        <w:trPr>
          <w:trHeight w:val="562"/>
        </w:trPr>
        <w:tc>
          <w:tcPr>
            <w:tcW w:w="0" w:type="auto"/>
            <w:vMerge/>
            <w:tcBorders>
              <w:top w:val="nil"/>
              <w:left w:val="single" w:sz="4" w:space="0" w:color="000000"/>
              <w:bottom w:val="single" w:sz="4" w:space="0" w:color="000000"/>
              <w:right w:val="single" w:sz="4" w:space="0" w:color="000000"/>
            </w:tcBorders>
          </w:tcPr>
          <w:p w:rsidR="009F5F0E" w:rsidRDefault="009F5F0E">
            <w:pPr>
              <w:spacing w:after="160" w:line="259" w:lineRule="auto"/>
              <w:ind w:left="0" w:right="0" w:firstLine="0"/>
              <w:jc w:val="left"/>
            </w:pPr>
          </w:p>
        </w:tc>
        <w:tc>
          <w:tcPr>
            <w:tcW w:w="8782"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t>Расчёт потребности проектируемого предприятия в трудовых и материальных ресурсах.</w:t>
            </w:r>
            <w:r>
              <w:rPr>
                <w:b/>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rsidR="009F5F0E" w:rsidRDefault="001B574E">
            <w:pPr>
              <w:spacing w:after="0" w:line="259" w:lineRule="auto"/>
              <w:ind w:left="0" w:right="62" w:firstLine="0"/>
              <w:jc w:val="center"/>
            </w:pPr>
            <w:r>
              <w:t xml:space="preserve">2 </w:t>
            </w:r>
          </w:p>
        </w:tc>
        <w:tc>
          <w:tcPr>
            <w:tcW w:w="1805" w:type="dxa"/>
            <w:vMerge/>
            <w:tcBorders>
              <w:top w:val="nil"/>
              <w:left w:val="single" w:sz="4" w:space="0" w:color="000000"/>
              <w:bottom w:val="single" w:sz="4" w:space="0" w:color="000000"/>
              <w:right w:val="single" w:sz="4" w:space="0" w:color="000000"/>
            </w:tcBorders>
          </w:tcPr>
          <w:p w:rsidR="009F5F0E" w:rsidRDefault="009F5F0E">
            <w:pPr>
              <w:spacing w:after="160" w:line="259" w:lineRule="auto"/>
              <w:ind w:left="0" w:right="0" w:firstLine="0"/>
              <w:jc w:val="left"/>
            </w:pPr>
          </w:p>
        </w:tc>
      </w:tr>
      <w:tr w:rsidR="009F5F0E" w:rsidTr="009B5719">
        <w:trPr>
          <w:trHeight w:val="286"/>
        </w:trPr>
        <w:tc>
          <w:tcPr>
            <w:tcW w:w="11189" w:type="dxa"/>
            <w:gridSpan w:val="2"/>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rPr>
                <w:b/>
              </w:rPr>
              <w:t>П</w:t>
            </w:r>
            <w:r w:rsidR="00596161">
              <w:rPr>
                <w:b/>
              </w:rPr>
              <w:t>ромежуточная аттестация (зачет</w:t>
            </w:r>
            <w:r>
              <w:rPr>
                <w:b/>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9F5F0E" w:rsidRDefault="00596161">
            <w:pPr>
              <w:spacing w:after="0" w:line="259" w:lineRule="auto"/>
              <w:ind w:left="0" w:right="62" w:firstLine="0"/>
              <w:jc w:val="center"/>
            </w:pPr>
            <w:r>
              <w:rPr>
                <w:b/>
              </w:rPr>
              <w:t>1</w:t>
            </w:r>
          </w:p>
        </w:tc>
        <w:tc>
          <w:tcPr>
            <w:tcW w:w="1805"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rPr>
                <w:b/>
                <w:i/>
              </w:rPr>
              <w:t xml:space="preserve"> </w:t>
            </w:r>
          </w:p>
        </w:tc>
      </w:tr>
      <w:tr w:rsidR="009F5F0E" w:rsidTr="009B5719">
        <w:trPr>
          <w:trHeight w:val="288"/>
        </w:trPr>
        <w:tc>
          <w:tcPr>
            <w:tcW w:w="11189" w:type="dxa"/>
            <w:gridSpan w:val="2"/>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rPr>
                <w:b/>
              </w:rPr>
              <w:t xml:space="preserve">Всего: </w:t>
            </w:r>
          </w:p>
        </w:tc>
        <w:tc>
          <w:tcPr>
            <w:tcW w:w="1984"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62" w:firstLine="0"/>
              <w:jc w:val="center"/>
            </w:pPr>
            <w:r>
              <w:rPr>
                <w:b/>
              </w:rPr>
              <w:t xml:space="preserve">48/14 </w:t>
            </w:r>
          </w:p>
        </w:tc>
        <w:tc>
          <w:tcPr>
            <w:tcW w:w="1805"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0" w:firstLine="0"/>
              <w:jc w:val="left"/>
            </w:pPr>
            <w:r>
              <w:rPr>
                <w:b/>
                <w:i/>
              </w:rPr>
              <w:t xml:space="preserve"> </w:t>
            </w:r>
          </w:p>
        </w:tc>
      </w:tr>
    </w:tbl>
    <w:p w:rsidR="009F5F0E" w:rsidRDefault="009F5F0E">
      <w:pPr>
        <w:sectPr w:rsidR="009F5F0E">
          <w:pgSz w:w="16841" w:h="11906" w:orient="landscape"/>
          <w:pgMar w:top="1138" w:right="8227" w:bottom="998" w:left="1418" w:header="720" w:footer="720" w:gutter="0"/>
          <w:cols w:space="720"/>
        </w:sectPr>
      </w:pPr>
    </w:p>
    <w:p w:rsidR="009F5F0E" w:rsidRDefault="001B574E">
      <w:pPr>
        <w:numPr>
          <w:ilvl w:val="0"/>
          <w:numId w:val="2"/>
        </w:numPr>
        <w:spacing w:after="207" w:line="270" w:lineRule="auto"/>
        <w:ind w:right="1090" w:hanging="240"/>
        <w:jc w:val="center"/>
      </w:pPr>
      <w:r>
        <w:rPr>
          <w:b/>
        </w:rPr>
        <w:lastRenderedPageBreak/>
        <w:t xml:space="preserve">УСЛОВИЯ РЕАЛИЗАЦИИ УЧЕБНОЙ ДИСЦИПЛИНЫ </w:t>
      </w:r>
    </w:p>
    <w:p w:rsidR="009F5F0E" w:rsidRDefault="000A17C2" w:rsidP="000A17C2">
      <w:pPr>
        <w:pStyle w:val="a3"/>
        <w:spacing w:after="57" w:line="259" w:lineRule="auto"/>
        <w:ind w:left="180" w:right="0" w:firstLine="0"/>
        <w:jc w:val="left"/>
      </w:pPr>
      <w:r>
        <w:rPr>
          <w:b/>
        </w:rPr>
        <w:t xml:space="preserve">          3.1. </w:t>
      </w:r>
      <w:r w:rsidR="001B574E" w:rsidRPr="000A17C2">
        <w:rPr>
          <w:b/>
        </w:rPr>
        <w:t>Для реализации программ</w:t>
      </w:r>
      <w:r w:rsidR="00AC0BF2" w:rsidRPr="000A17C2">
        <w:rPr>
          <w:b/>
        </w:rPr>
        <w:t xml:space="preserve">ы учебной дисциплины </w:t>
      </w:r>
      <w:r w:rsidR="001B574E" w:rsidRPr="000A17C2">
        <w:rPr>
          <w:b/>
        </w:rPr>
        <w:t>предусмотрены следующие специальные помещения:</w:t>
      </w:r>
    </w:p>
    <w:p w:rsidR="009F5F0E" w:rsidRDefault="001B574E">
      <w:pPr>
        <w:ind w:left="-15" w:right="0" w:firstLine="708"/>
      </w:pPr>
      <w:r>
        <w:t>Кабинет «Предпринимательской деятельности в сфере туриз</w:t>
      </w:r>
      <w:r w:rsidR="0015157B">
        <w:t>ма и гостеприимства», оснащенный</w:t>
      </w:r>
      <w:r>
        <w:t xml:space="preserve"> в соо</w:t>
      </w:r>
      <w:r w:rsidR="00AC0BF2">
        <w:t xml:space="preserve">тветствии с </w:t>
      </w:r>
      <w:r w:rsidR="000A17C2">
        <w:t>образовательной программой</w:t>
      </w:r>
      <w:r>
        <w:t xml:space="preserve"> по специальности. </w:t>
      </w:r>
    </w:p>
    <w:p w:rsidR="009F5F0E" w:rsidRDefault="001B574E" w:rsidP="00DE76C6">
      <w:pPr>
        <w:spacing w:after="75" w:line="259" w:lineRule="auto"/>
        <w:ind w:left="708" w:right="0" w:firstLine="0"/>
        <w:jc w:val="left"/>
      </w:pPr>
      <w:r>
        <w:t xml:space="preserve"> </w:t>
      </w:r>
      <w:r>
        <w:rPr>
          <w:b/>
        </w:rPr>
        <w:t xml:space="preserve">Основное оборудование </w:t>
      </w:r>
    </w:p>
    <w:p w:rsidR="009F5F0E" w:rsidRDefault="001B574E">
      <w:pPr>
        <w:numPr>
          <w:ilvl w:val="3"/>
          <w:numId w:val="4"/>
        </w:numPr>
        <w:spacing w:after="55"/>
        <w:ind w:right="0" w:hanging="286"/>
      </w:pPr>
      <w:r>
        <w:t xml:space="preserve">посадочные места по количеству обучающихся </w:t>
      </w:r>
      <w:r>
        <w:tab/>
        <w:t xml:space="preserve"> </w:t>
      </w:r>
    </w:p>
    <w:p w:rsidR="009F5F0E" w:rsidRDefault="001B574E">
      <w:pPr>
        <w:numPr>
          <w:ilvl w:val="3"/>
          <w:numId w:val="4"/>
        </w:numPr>
        <w:spacing w:after="57"/>
        <w:ind w:right="0" w:hanging="286"/>
      </w:pPr>
      <w:r>
        <w:t xml:space="preserve">доска учебная </w:t>
      </w:r>
      <w:r>
        <w:tab/>
        <w:t xml:space="preserve"> </w:t>
      </w:r>
    </w:p>
    <w:p w:rsidR="009F5F0E" w:rsidRDefault="001B574E">
      <w:pPr>
        <w:numPr>
          <w:ilvl w:val="3"/>
          <w:numId w:val="4"/>
        </w:numPr>
        <w:spacing w:after="50"/>
        <w:ind w:right="0" w:hanging="286"/>
      </w:pPr>
      <w:r>
        <w:t xml:space="preserve">дидактические пособия  </w:t>
      </w:r>
    </w:p>
    <w:p w:rsidR="009F5F0E" w:rsidRDefault="001B574E">
      <w:pPr>
        <w:numPr>
          <w:ilvl w:val="3"/>
          <w:numId w:val="4"/>
        </w:numPr>
        <w:spacing w:after="57"/>
        <w:ind w:right="0" w:hanging="286"/>
      </w:pPr>
      <w:r>
        <w:t xml:space="preserve">программное обеспечение </w:t>
      </w:r>
      <w:r>
        <w:tab/>
        <w:t xml:space="preserve"> </w:t>
      </w:r>
    </w:p>
    <w:p w:rsidR="009F5F0E" w:rsidRDefault="001B574E">
      <w:pPr>
        <w:numPr>
          <w:ilvl w:val="3"/>
          <w:numId w:val="4"/>
        </w:numPr>
        <w:spacing w:after="59"/>
        <w:ind w:right="0" w:hanging="286"/>
      </w:pPr>
      <w:r>
        <w:t xml:space="preserve">видеофильмы по различным темам </w:t>
      </w:r>
      <w:r>
        <w:tab/>
        <w:t xml:space="preserve"> </w:t>
      </w:r>
    </w:p>
    <w:p w:rsidR="009F5F0E" w:rsidRDefault="001B574E">
      <w:pPr>
        <w:numPr>
          <w:ilvl w:val="3"/>
          <w:numId w:val="4"/>
        </w:numPr>
        <w:spacing w:after="69"/>
        <w:ind w:right="0" w:hanging="286"/>
      </w:pPr>
      <w:r>
        <w:t xml:space="preserve">рабочее место преподавателя </w:t>
      </w:r>
      <w:r>
        <w:tab/>
        <w:t xml:space="preserve"> </w:t>
      </w:r>
    </w:p>
    <w:p w:rsidR="009F5F0E" w:rsidRDefault="001B574E" w:rsidP="000A17C2">
      <w:pPr>
        <w:spacing w:after="57" w:line="259" w:lineRule="auto"/>
        <w:ind w:left="340" w:right="103" w:firstLine="0"/>
        <w:jc w:val="left"/>
      </w:pPr>
      <w:r>
        <w:rPr>
          <w:b/>
        </w:rPr>
        <w:t xml:space="preserve">Технические средства </w:t>
      </w:r>
    </w:p>
    <w:p w:rsidR="009F5F0E" w:rsidRDefault="001B574E">
      <w:pPr>
        <w:numPr>
          <w:ilvl w:val="3"/>
          <w:numId w:val="8"/>
        </w:numPr>
        <w:spacing w:after="45"/>
        <w:ind w:right="0" w:firstLine="708"/>
      </w:pPr>
      <w:r>
        <w:t xml:space="preserve">видеооборудование (мультимедийный проектор с экраном)  </w:t>
      </w:r>
    </w:p>
    <w:p w:rsidR="009F5F0E" w:rsidRDefault="001B574E">
      <w:pPr>
        <w:numPr>
          <w:ilvl w:val="3"/>
          <w:numId w:val="8"/>
        </w:numPr>
        <w:spacing w:after="58"/>
        <w:ind w:right="0" w:firstLine="708"/>
      </w:pPr>
      <w:r>
        <w:t xml:space="preserve">экран, проектор, магнитная доска </w:t>
      </w:r>
      <w:r>
        <w:tab/>
        <w:t xml:space="preserve"> </w:t>
      </w:r>
    </w:p>
    <w:p w:rsidR="009F5F0E" w:rsidRDefault="001B574E">
      <w:pPr>
        <w:numPr>
          <w:ilvl w:val="3"/>
          <w:numId w:val="8"/>
        </w:numPr>
        <w:spacing w:after="52"/>
        <w:ind w:right="0" w:firstLine="708"/>
      </w:pPr>
      <w:r>
        <w:t xml:space="preserve">компьютеры по количеству посадочных мест  </w:t>
      </w:r>
    </w:p>
    <w:p w:rsidR="009F5F0E" w:rsidRDefault="001B574E">
      <w:pPr>
        <w:numPr>
          <w:ilvl w:val="3"/>
          <w:numId w:val="8"/>
        </w:numPr>
        <w:spacing w:after="71"/>
        <w:ind w:right="0" w:firstLine="708"/>
      </w:pPr>
      <w:r>
        <w:t xml:space="preserve">профессиональные компьютерные программы </w:t>
      </w:r>
      <w:r>
        <w:tab/>
        <w:t xml:space="preserve"> </w:t>
      </w:r>
    </w:p>
    <w:p w:rsidR="009F5F0E" w:rsidRDefault="0015157B">
      <w:pPr>
        <w:spacing w:after="57" w:line="259" w:lineRule="auto"/>
        <w:ind w:left="-5" w:right="103"/>
        <w:jc w:val="left"/>
      </w:pPr>
      <w:r>
        <w:rPr>
          <w:b/>
        </w:rPr>
        <w:t>Дополнительное</w:t>
      </w:r>
      <w:r w:rsidR="001B574E">
        <w:rPr>
          <w:b/>
        </w:rPr>
        <w:t xml:space="preserve"> оборудование </w:t>
      </w:r>
    </w:p>
    <w:p w:rsidR="009F5F0E" w:rsidRDefault="001B574E">
      <w:pPr>
        <w:ind w:left="718" w:right="0"/>
      </w:pPr>
      <w:r>
        <w:t xml:space="preserve">1 дидактические пособия  </w:t>
      </w:r>
    </w:p>
    <w:p w:rsidR="009F5F0E" w:rsidRDefault="001B574E" w:rsidP="000A17C2">
      <w:pPr>
        <w:spacing w:after="19" w:line="259" w:lineRule="auto"/>
        <w:ind w:left="708" w:right="0" w:firstLine="0"/>
        <w:jc w:val="left"/>
      </w:pPr>
      <w:r>
        <w:t xml:space="preserve"> </w:t>
      </w:r>
    </w:p>
    <w:p w:rsidR="009F5F0E" w:rsidRDefault="001B574E">
      <w:pPr>
        <w:spacing w:line="259" w:lineRule="auto"/>
        <w:ind w:left="718" w:right="103"/>
        <w:jc w:val="left"/>
      </w:pPr>
      <w:r>
        <w:rPr>
          <w:b/>
        </w:rPr>
        <w:t xml:space="preserve">3.2. Информационное обеспечение реализации программы </w:t>
      </w:r>
    </w:p>
    <w:p w:rsidR="009F5F0E" w:rsidRDefault="001B574E">
      <w:pPr>
        <w:ind w:left="-15" w:right="0" w:firstLine="708"/>
      </w:pPr>
      <w:r>
        <w:t>Для реализации программы библиотечный фонд об</w:t>
      </w:r>
      <w:r w:rsidR="0015157B">
        <w:t xml:space="preserve">разовательной </w:t>
      </w:r>
      <w:r w:rsidR="009B5719">
        <w:t>организации имеет</w:t>
      </w:r>
      <w:r>
        <w:t xml:space="preserve">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 </w:t>
      </w:r>
    </w:p>
    <w:p w:rsidR="009F5F0E" w:rsidRDefault="001B574E">
      <w:pPr>
        <w:spacing w:after="75" w:line="259" w:lineRule="auto"/>
        <w:ind w:left="708" w:right="0" w:firstLine="0"/>
        <w:jc w:val="left"/>
      </w:pPr>
      <w:r>
        <w:t xml:space="preserve"> </w:t>
      </w:r>
    </w:p>
    <w:p w:rsidR="009F5F0E" w:rsidRDefault="001B574E">
      <w:pPr>
        <w:spacing w:after="57" w:line="259" w:lineRule="auto"/>
        <w:ind w:left="718" w:right="103"/>
        <w:jc w:val="left"/>
        <w:rPr>
          <w:b/>
        </w:rPr>
      </w:pPr>
      <w:r>
        <w:rPr>
          <w:b/>
        </w:rPr>
        <w:t xml:space="preserve">3.2.1. Основные печатные и электронные издания </w:t>
      </w:r>
    </w:p>
    <w:p w:rsidR="000A17C2" w:rsidRDefault="000A17C2" w:rsidP="000A17C2">
      <w:pPr>
        <w:numPr>
          <w:ilvl w:val="3"/>
          <w:numId w:val="5"/>
        </w:numPr>
        <w:spacing w:after="46"/>
        <w:ind w:left="0" w:right="0" w:firstLine="708"/>
      </w:pPr>
      <w:r>
        <w:t xml:space="preserve">Федеральный закон от 24 ноября 1996 г. N 132-ФЗ «Об основах туристской деятельности в Российской Федерации» </w:t>
      </w:r>
    </w:p>
    <w:p w:rsidR="000A17C2" w:rsidRDefault="000A17C2" w:rsidP="000A17C2">
      <w:pPr>
        <w:numPr>
          <w:ilvl w:val="3"/>
          <w:numId w:val="5"/>
        </w:numPr>
        <w:spacing w:after="47"/>
        <w:ind w:left="0" w:right="0" w:firstLine="708"/>
      </w:pPr>
      <w:r>
        <w:t xml:space="preserve">Закон РФ от 07.02.1992 N 2300-1 (ред. от 11.06.2021) «О защите прав потребителей» </w:t>
      </w:r>
    </w:p>
    <w:p w:rsidR="000A17C2" w:rsidRDefault="000A17C2" w:rsidP="000A17C2">
      <w:pPr>
        <w:numPr>
          <w:ilvl w:val="3"/>
          <w:numId w:val="5"/>
        </w:numPr>
        <w:spacing w:after="46"/>
        <w:ind w:left="0" w:right="0" w:firstLine="708"/>
      </w:pPr>
      <w:r>
        <w:t xml:space="preserve">Распоряжение Правительства РФ от 20.09.2019 N 2129-р (ред. от 23.11.2020) «Об утверждении Стратегии развития туризма в Российской Федерации на период до 2035 года» </w:t>
      </w:r>
    </w:p>
    <w:p w:rsidR="000A17C2" w:rsidRDefault="000A17C2" w:rsidP="000A17C2">
      <w:pPr>
        <w:spacing w:after="46"/>
        <w:ind w:right="0" w:firstLine="698"/>
      </w:pPr>
      <w:r>
        <w:t>4.</w:t>
      </w:r>
      <w:r w:rsidR="008D3D2D">
        <w:t xml:space="preserve"> </w:t>
      </w:r>
      <w:r>
        <w:t>Андросова, Г. А. Организация туристской индустрии: экономика туризма / Г. А. Андросова, И. В. Енченко. — Санкт-Петербург: Лань, 2022. — 84 с. — ISBN 978-5-507-</w:t>
      </w:r>
    </w:p>
    <w:p w:rsidR="000A17C2" w:rsidRDefault="000A17C2" w:rsidP="000A17C2">
      <w:pPr>
        <w:spacing w:after="46"/>
        <w:ind w:right="0"/>
      </w:pPr>
      <w:r>
        <w:t>44809-8. — Текст: электронный // Лань : электронно-библиотечная система. — URL: https://e.lanbook.com/book/266711 .</w:t>
      </w:r>
    </w:p>
    <w:p w:rsidR="009F5F0E" w:rsidRDefault="000A17C2" w:rsidP="000A17C2">
      <w:pPr>
        <w:spacing w:after="24" w:line="296" w:lineRule="auto"/>
        <w:ind w:left="0" w:right="0" w:firstLine="708"/>
        <w:jc w:val="left"/>
      </w:pPr>
      <w:r>
        <w:t>5.</w:t>
      </w:r>
      <w:r w:rsidR="001B574E">
        <w:t xml:space="preserve">Боголюбов, В. С.  Финансовый менеджмент в туризме и гостиничном хозяйстве: учебник для среднего профессионального образования / В. С. Боголюбов. – 2-е изд., испр. </w:t>
      </w:r>
      <w:r w:rsidR="001B574E">
        <w:lastRenderedPageBreak/>
        <w:t xml:space="preserve">и доп. – Москва: Издательство Юрайт, 2021. – 293 с. – (Профессиональное образование). – ISBN 978-5-534-10541-4. – Текст: электронный // ЭБС Юрайт [сайт]. – URL: https://urait.ru/bcode/475817 </w:t>
      </w:r>
    </w:p>
    <w:p w:rsidR="009F5F0E" w:rsidRDefault="000A17C2" w:rsidP="000A17C2">
      <w:pPr>
        <w:spacing w:after="69"/>
        <w:ind w:right="0" w:firstLine="698"/>
      </w:pPr>
      <w:r>
        <w:t xml:space="preserve">6. </w:t>
      </w:r>
      <w:r w:rsidR="001B574E">
        <w:t xml:space="preserve">Каратаева, О. Г. Организация предпринимательской деятельности: учебное пособие / О. Г. Каратаева, О. С. Гаврилова. – Саратов: Ай Пи Эр Медиа, 2018. – 111 c. – ISBN 978-5-4486-0152-1. – Текст: электронный // Электронный ресурс цифровой образовательной среды СПО PROFобразование: [сайт]. – URL: https://profspo.ru/books/72807 </w:t>
      </w:r>
    </w:p>
    <w:p w:rsidR="009F5F0E" w:rsidRDefault="000A17C2" w:rsidP="000A17C2">
      <w:pPr>
        <w:spacing w:after="49"/>
        <w:ind w:right="0" w:firstLine="698"/>
      </w:pPr>
      <w:r>
        <w:t>7.</w:t>
      </w:r>
      <w:r w:rsidR="001B574E">
        <w:t xml:space="preserve">Ковальчук, А.П., Предпринимательская деятельность в сфере гостиничного бизнеса.: учебное пособие / А.П. Ковальчук. — Москва: КноРус, 2022. — 172 с. — ISBN 978-5-406-08823-4. — URL:https://book.ru/book/941146 (дата обращения: 13.07.2022). — Текст: электронный. </w:t>
      </w:r>
    </w:p>
    <w:p w:rsidR="009F5F0E" w:rsidRDefault="000A17C2" w:rsidP="000A17C2">
      <w:pPr>
        <w:spacing w:after="50"/>
        <w:ind w:right="0" w:firstLine="698"/>
      </w:pPr>
      <w:r>
        <w:t>8.</w:t>
      </w:r>
      <w:r w:rsidR="001B574E">
        <w:t xml:space="preserve">Николенко, П. Г.  Проектирование гостиничной деятельности: учебник и практикум для среднего профессионального образования / П. Г. Николенко, Т. Ф. Гаврильева. – Москва: Издательство Юрайт, 2021. – 413 с. – (Профессиональное образование). – ISBN 978-5-534-13044-7. – Текст: электронный // ЭБС Юрайт [сайт]. – URL: https://urait.ru/bcode/476139 </w:t>
      </w:r>
    </w:p>
    <w:p w:rsidR="000A17C2" w:rsidRDefault="000A17C2" w:rsidP="000A17C2">
      <w:pPr>
        <w:spacing w:after="50"/>
        <w:ind w:right="11" w:firstLine="698"/>
      </w:pPr>
      <w:r>
        <w:t xml:space="preserve">9.Темякова, Т. В. Основы экономики организации: экономика и предпринимательство в туризме / Т. В. Темякова, А. В. Вавилина. — Санкт-Петербург: Лань, 2023. — 228 с. — ISBN 978-5-507-45381-8. — Текст: электронный // Лань: электронно-библиотечная система. — URL: </w:t>
      </w:r>
      <w:hyperlink r:id="rId7">
        <w:r>
          <w:rPr>
            <w:color w:val="0000FF"/>
            <w:u w:val="single" w:color="0000FF"/>
          </w:rPr>
          <w:t>https://e.lanbook.com/book/302597</w:t>
        </w:r>
      </w:hyperlink>
      <w:hyperlink r:id="rId8">
        <w:r>
          <w:t xml:space="preserve"> </w:t>
        </w:r>
      </w:hyperlink>
      <w:r>
        <w:t xml:space="preserve">. </w:t>
      </w:r>
    </w:p>
    <w:p w:rsidR="009F5F0E" w:rsidRDefault="000A17C2" w:rsidP="000A17C2">
      <w:pPr>
        <w:spacing w:after="41"/>
        <w:ind w:right="0" w:firstLine="698"/>
      </w:pPr>
      <w:r>
        <w:t>10.</w:t>
      </w:r>
      <w:r w:rsidR="001B574E">
        <w:t xml:space="preserve">Шубаева, В. Г.  Маркетинговые технологии в туризме: учебник и практикум для среднего профессионального образования / В. Г. Шубаева, И. О. Сердобольская. – 2-е изд., испр. и доп. – Москва: Издательство Юрайт, 2021. – 120 с. – (Профессиональное образование). – ISBN 978-5-534-10550-6. – Текст: электронный // ЭБС Юрайт [сайт]. – URL: </w:t>
      </w:r>
    </w:p>
    <w:p w:rsidR="009F5F0E" w:rsidRDefault="0092671B">
      <w:pPr>
        <w:spacing w:after="68" w:line="259" w:lineRule="auto"/>
        <w:ind w:left="0" w:right="0" w:firstLine="0"/>
        <w:jc w:val="left"/>
      </w:pPr>
      <w:hyperlink r:id="rId9">
        <w:r w:rsidR="001B574E">
          <w:rPr>
            <w:color w:val="0000FF"/>
            <w:u w:val="single" w:color="0000FF"/>
          </w:rPr>
          <w:t>https://urait.ru/bcode/475811</w:t>
        </w:r>
      </w:hyperlink>
      <w:hyperlink r:id="rId10">
        <w:r w:rsidR="001B574E">
          <w:t xml:space="preserve"> </w:t>
        </w:r>
      </w:hyperlink>
    </w:p>
    <w:p w:rsidR="000A17C2" w:rsidRDefault="000A17C2">
      <w:pPr>
        <w:spacing w:after="68" w:line="259" w:lineRule="auto"/>
        <w:ind w:left="0" w:right="0" w:firstLine="0"/>
        <w:jc w:val="left"/>
      </w:pPr>
    </w:p>
    <w:p w:rsidR="009F5F0E" w:rsidRDefault="001B574E">
      <w:pPr>
        <w:spacing w:after="57" w:line="259" w:lineRule="auto"/>
        <w:ind w:left="718" w:right="103"/>
        <w:jc w:val="left"/>
      </w:pPr>
      <w:r>
        <w:rPr>
          <w:b/>
        </w:rPr>
        <w:t xml:space="preserve">3.2.2. Дополнительные источники </w:t>
      </w:r>
      <w:r>
        <w:rPr>
          <w:i/>
        </w:rPr>
        <w:t xml:space="preserve"> </w:t>
      </w:r>
    </w:p>
    <w:p w:rsidR="009F5F0E" w:rsidRDefault="009B5719" w:rsidP="000A17C2">
      <w:pPr>
        <w:spacing w:after="43"/>
        <w:ind w:right="0" w:firstLine="698"/>
      </w:pPr>
      <w:r>
        <w:t>1</w:t>
      </w:r>
      <w:r w:rsidR="000A17C2">
        <w:t>.</w:t>
      </w:r>
      <w:r w:rsidR="001B574E">
        <w:t xml:space="preserve">Морозов, Г. Б.  Предпринимательская деятельность: учебник и практикум для среднего профессионального образования / Г. Б. Морозов. – 4-е изд., перераб. и доп. – Москва: Издательство Юрайт, 2021. – 457 с. – (Профессиональное образование). – ISBN 978-5-534-13977-8. </w:t>
      </w:r>
      <w:r w:rsidR="001B574E">
        <w:tab/>
        <w:t xml:space="preserve">– </w:t>
      </w:r>
      <w:r w:rsidR="001B574E">
        <w:tab/>
        <w:t xml:space="preserve">Текст: </w:t>
      </w:r>
      <w:r w:rsidR="001B574E">
        <w:tab/>
        <w:t xml:space="preserve">электронный </w:t>
      </w:r>
      <w:r w:rsidR="001B574E">
        <w:tab/>
        <w:t xml:space="preserve">// </w:t>
      </w:r>
      <w:r w:rsidR="001B574E">
        <w:tab/>
        <w:t xml:space="preserve">ЭБС </w:t>
      </w:r>
      <w:r w:rsidR="001B574E">
        <w:tab/>
        <w:t xml:space="preserve">Юрайт </w:t>
      </w:r>
      <w:r w:rsidR="001B574E">
        <w:tab/>
        <w:t xml:space="preserve">[сайт]. </w:t>
      </w:r>
      <w:r w:rsidR="001B574E">
        <w:tab/>
        <w:t xml:space="preserve">– </w:t>
      </w:r>
      <w:r w:rsidR="001B574E">
        <w:tab/>
        <w:t xml:space="preserve">URL: https://urait.ru/bcode/472980 </w:t>
      </w:r>
    </w:p>
    <w:p w:rsidR="009B5719" w:rsidRDefault="009B5719" w:rsidP="009B5719">
      <w:pPr>
        <w:spacing w:after="50"/>
        <w:ind w:right="0" w:firstLine="698"/>
      </w:pPr>
      <w:r>
        <w:t xml:space="preserve">2.Рассохина, Т. В.  Организация туристской индустрии: менеджмент туристских дестинаций: учебник и практикум для среднего профессионального образования / Т. В. Рассохина. – 2-е изд. – Москва: Издательство Юрайт, 2021. – 210 с. – (Профессиональное образование). – ISBN 978-5-534-12302-9. – Текст: электронный // ЭБС Юрайт [сайт]. – URL: https://urait.ru/bcode/475949 </w:t>
      </w:r>
    </w:p>
    <w:p w:rsidR="009F5F0E" w:rsidRDefault="009F5F0E" w:rsidP="000A17C2">
      <w:pPr>
        <w:spacing w:after="17" w:line="259" w:lineRule="auto"/>
        <w:ind w:left="0" w:right="0" w:firstLine="0"/>
        <w:jc w:val="center"/>
      </w:pPr>
    </w:p>
    <w:p w:rsidR="009F5F0E" w:rsidRDefault="001B574E" w:rsidP="000A17C2">
      <w:pPr>
        <w:spacing w:after="16" w:line="259" w:lineRule="auto"/>
        <w:ind w:left="0" w:right="0" w:firstLine="0"/>
        <w:jc w:val="center"/>
      </w:pPr>
      <w:r>
        <w:t xml:space="preserve"> </w:t>
      </w:r>
    </w:p>
    <w:p w:rsidR="00DE76C6" w:rsidRDefault="00DE76C6">
      <w:pPr>
        <w:spacing w:after="16" w:line="259" w:lineRule="auto"/>
        <w:ind w:left="57" w:right="0" w:firstLine="0"/>
        <w:jc w:val="center"/>
      </w:pPr>
    </w:p>
    <w:p w:rsidR="00DE76C6" w:rsidRDefault="00DE76C6">
      <w:pPr>
        <w:spacing w:after="16" w:line="259" w:lineRule="auto"/>
        <w:ind w:left="57" w:right="0" w:firstLine="0"/>
        <w:jc w:val="center"/>
      </w:pPr>
    </w:p>
    <w:p w:rsidR="009F5F0E" w:rsidRDefault="001B574E">
      <w:pPr>
        <w:spacing w:after="16" w:line="259" w:lineRule="auto"/>
        <w:ind w:left="57" w:right="0" w:firstLine="0"/>
        <w:jc w:val="center"/>
      </w:pPr>
      <w:bookmarkStart w:id="0" w:name="_GoBack"/>
      <w:bookmarkEnd w:id="0"/>
      <w:r>
        <w:t xml:space="preserve"> </w:t>
      </w:r>
    </w:p>
    <w:p w:rsidR="009F5F0E" w:rsidRDefault="001B574E">
      <w:pPr>
        <w:spacing w:after="19" w:line="259" w:lineRule="auto"/>
        <w:ind w:left="57" w:right="0" w:firstLine="0"/>
        <w:jc w:val="center"/>
      </w:pPr>
      <w:r>
        <w:t xml:space="preserve"> </w:t>
      </w:r>
    </w:p>
    <w:p w:rsidR="009F5F0E" w:rsidRDefault="001B574E" w:rsidP="00B768CF">
      <w:pPr>
        <w:spacing w:after="16" w:line="259" w:lineRule="auto"/>
        <w:ind w:left="0" w:right="0" w:firstLine="0"/>
        <w:jc w:val="center"/>
      </w:pPr>
      <w:r>
        <w:rPr>
          <w:b/>
        </w:rPr>
        <w:lastRenderedPageBreak/>
        <w:t>4. КОНТРОЛЬ И ОЦЕНКА РЕЗУЛЬТАТОВ ОСВОЕНИЯ УЧЕБНОЙ ДИСЦИПЛИНЫ</w:t>
      </w:r>
    </w:p>
    <w:p w:rsidR="009F5F0E" w:rsidRDefault="001B574E">
      <w:pPr>
        <w:spacing w:after="0" w:line="259" w:lineRule="auto"/>
        <w:ind w:left="57" w:right="0" w:firstLine="0"/>
        <w:jc w:val="center"/>
      </w:pPr>
      <w:r>
        <w:rPr>
          <w:b/>
        </w:rPr>
        <w:t xml:space="preserve"> </w:t>
      </w:r>
    </w:p>
    <w:tbl>
      <w:tblPr>
        <w:tblStyle w:val="TableGrid"/>
        <w:tblW w:w="9347" w:type="dxa"/>
        <w:tblInd w:w="5" w:type="dxa"/>
        <w:tblCellMar>
          <w:top w:w="53" w:type="dxa"/>
          <w:left w:w="106" w:type="dxa"/>
          <w:right w:w="48" w:type="dxa"/>
        </w:tblCellMar>
        <w:tblLook w:val="04A0" w:firstRow="1" w:lastRow="0" w:firstColumn="1" w:lastColumn="0" w:noHBand="0" w:noVBand="1"/>
      </w:tblPr>
      <w:tblGrid>
        <w:gridCol w:w="3272"/>
        <w:gridCol w:w="2816"/>
        <w:gridCol w:w="3259"/>
      </w:tblGrid>
      <w:tr w:rsidR="009F5F0E" w:rsidTr="00B768CF">
        <w:trPr>
          <w:trHeight w:val="487"/>
        </w:trPr>
        <w:tc>
          <w:tcPr>
            <w:tcW w:w="3272" w:type="dxa"/>
            <w:tcBorders>
              <w:top w:val="single" w:sz="4" w:space="0" w:color="000000"/>
              <w:left w:val="single" w:sz="4" w:space="0" w:color="000000"/>
              <w:bottom w:val="single" w:sz="4" w:space="0" w:color="000000"/>
              <w:right w:val="single" w:sz="4" w:space="0" w:color="000000"/>
            </w:tcBorders>
          </w:tcPr>
          <w:p w:rsidR="009F5F0E" w:rsidRDefault="001B574E" w:rsidP="00B768CF">
            <w:pPr>
              <w:spacing w:after="0" w:line="259" w:lineRule="auto"/>
              <w:ind w:left="0" w:right="62" w:firstLine="0"/>
              <w:jc w:val="center"/>
            </w:pPr>
            <w:r>
              <w:rPr>
                <w:b/>
              </w:rPr>
              <w:t xml:space="preserve">Результаты обучения </w:t>
            </w:r>
          </w:p>
        </w:tc>
        <w:tc>
          <w:tcPr>
            <w:tcW w:w="2816"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61" w:firstLine="0"/>
              <w:jc w:val="center"/>
            </w:pPr>
            <w:r>
              <w:rPr>
                <w:b/>
              </w:rPr>
              <w:t xml:space="preserve">Критерии оценки </w:t>
            </w:r>
          </w:p>
        </w:tc>
        <w:tc>
          <w:tcPr>
            <w:tcW w:w="3259" w:type="dxa"/>
            <w:tcBorders>
              <w:top w:val="single" w:sz="4" w:space="0" w:color="000000"/>
              <w:left w:val="single" w:sz="4" w:space="0" w:color="000000"/>
              <w:bottom w:val="single" w:sz="4" w:space="0" w:color="000000"/>
              <w:right w:val="single" w:sz="4" w:space="0" w:color="000000"/>
            </w:tcBorders>
          </w:tcPr>
          <w:p w:rsidR="009F5F0E" w:rsidRDefault="001B574E">
            <w:pPr>
              <w:spacing w:after="0" w:line="259" w:lineRule="auto"/>
              <w:ind w:left="0" w:right="58" w:firstLine="0"/>
              <w:jc w:val="center"/>
            </w:pPr>
            <w:r>
              <w:rPr>
                <w:b/>
              </w:rPr>
              <w:t xml:space="preserve">Методы оценки </w:t>
            </w:r>
          </w:p>
        </w:tc>
      </w:tr>
      <w:tr w:rsidR="00B768CF" w:rsidTr="00C90797">
        <w:trPr>
          <w:trHeight w:val="7728"/>
        </w:trPr>
        <w:tc>
          <w:tcPr>
            <w:tcW w:w="3272" w:type="dxa"/>
            <w:tcBorders>
              <w:top w:val="single" w:sz="4" w:space="0" w:color="000000"/>
              <w:left w:val="single" w:sz="4" w:space="0" w:color="000000"/>
              <w:bottom w:val="single" w:sz="4" w:space="0" w:color="000000"/>
              <w:right w:val="single" w:sz="4" w:space="0" w:color="000000"/>
            </w:tcBorders>
          </w:tcPr>
          <w:p w:rsidR="00B768CF" w:rsidRDefault="00E81276" w:rsidP="00B768CF">
            <w:pPr>
              <w:spacing w:after="0" w:line="280" w:lineRule="auto"/>
              <w:ind w:left="2" w:right="61" w:firstLine="0"/>
              <w:jc w:val="left"/>
            </w:pPr>
            <w:r>
              <w:t xml:space="preserve">обслуживания и эксплуатации </w:t>
            </w:r>
            <w:r w:rsidR="00B768CF">
              <w:t xml:space="preserve">номерного фонда; </w:t>
            </w:r>
          </w:p>
          <w:p w:rsidR="00B768CF" w:rsidRDefault="00B768CF" w:rsidP="00B768CF">
            <w:pPr>
              <w:spacing w:after="0" w:line="258" w:lineRule="auto"/>
              <w:ind w:left="2" w:right="61" w:firstLine="0"/>
            </w:pPr>
            <w:r>
              <w:t>структ</w:t>
            </w:r>
            <w:r w:rsidR="00E81276">
              <w:t xml:space="preserve">уру и место службы обслуживания </w:t>
            </w:r>
            <w:r>
              <w:t xml:space="preserve">и эксплуатации номерного фонда в системе управления гостиничным предприятием; </w:t>
            </w:r>
          </w:p>
          <w:p w:rsidR="00B768CF" w:rsidRDefault="00B768CF" w:rsidP="00B768CF">
            <w:pPr>
              <w:spacing w:after="0" w:line="258" w:lineRule="auto"/>
              <w:ind w:left="2" w:right="60" w:firstLine="0"/>
            </w:pPr>
            <w:r>
              <w:t xml:space="preserve">принципы взаимодействия службы обслуживания и эксплуатации номерного фонда с другими отделами гостиницы; </w:t>
            </w:r>
          </w:p>
          <w:p w:rsidR="00B768CF" w:rsidRDefault="00B768CF" w:rsidP="00B768CF">
            <w:pPr>
              <w:spacing w:after="0" w:line="238" w:lineRule="auto"/>
              <w:ind w:left="2" w:right="0" w:firstLine="0"/>
            </w:pPr>
            <w:r>
              <w:t xml:space="preserve">методика определения потребностей службы </w:t>
            </w:r>
          </w:p>
          <w:p w:rsidR="00B768CF" w:rsidRDefault="00B768CF" w:rsidP="00B768CF">
            <w:pPr>
              <w:spacing w:after="16" w:line="270" w:lineRule="auto"/>
              <w:ind w:left="2" w:right="60" w:firstLine="0"/>
              <w:jc w:val="left"/>
            </w:pPr>
            <w:r>
              <w:t xml:space="preserve">обслуживания и эксплуатации номерного фонда </w:t>
            </w:r>
            <w:r>
              <w:tab/>
              <w:t xml:space="preserve">в </w:t>
            </w:r>
            <w:r>
              <w:tab/>
              <w:t xml:space="preserve">материальных ресурсах и персонале; структура и место службы бронирования </w:t>
            </w:r>
            <w:r>
              <w:tab/>
              <w:t xml:space="preserve">и продаж </w:t>
            </w:r>
            <w:r>
              <w:tab/>
              <w:t xml:space="preserve">в системе управления гостиничным предприятием, взаимосвязь с другими </w:t>
            </w:r>
          </w:p>
          <w:p w:rsidR="00B768CF" w:rsidRDefault="00B768CF" w:rsidP="00B768CF">
            <w:pPr>
              <w:spacing w:after="28" w:line="252" w:lineRule="auto"/>
              <w:ind w:right="60"/>
            </w:pPr>
            <w:r>
              <w:t xml:space="preserve">подразделениями гостиницы; рынок гостиничных услуг и современные тенденции развития гостиничного </w:t>
            </w:r>
          </w:p>
          <w:p w:rsidR="00B768CF" w:rsidRDefault="00B768CF" w:rsidP="00B768CF">
            <w:pPr>
              <w:spacing w:after="5" w:line="259" w:lineRule="auto"/>
              <w:ind w:left="2" w:right="0" w:firstLine="0"/>
              <w:jc w:val="left"/>
            </w:pPr>
            <w:r>
              <w:t xml:space="preserve">рынка; </w:t>
            </w:r>
          </w:p>
          <w:p w:rsidR="00B768CF" w:rsidRDefault="00B768CF" w:rsidP="00B768CF">
            <w:pPr>
              <w:spacing w:after="0" w:line="259" w:lineRule="auto"/>
              <w:ind w:left="2" w:right="0" w:firstLine="0"/>
              <w:jc w:val="left"/>
            </w:pPr>
            <w:r>
              <w:t xml:space="preserve">виды </w:t>
            </w:r>
            <w:r>
              <w:tab/>
              <w:t xml:space="preserve">каналов </w:t>
            </w:r>
            <w:r>
              <w:tab/>
              <w:t xml:space="preserve">сбыта гостиничного продукта. </w:t>
            </w:r>
          </w:p>
          <w:p w:rsidR="00E81276" w:rsidRDefault="00E81276" w:rsidP="00E81276">
            <w:pPr>
              <w:spacing w:after="0" w:line="267" w:lineRule="auto"/>
              <w:ind w:left="0" w:right="0" w:firstLine="0"/>
              <w:jc w:val="left"/>
            </w:pPr>
            <w:r>
              <w:t xml:space="preserve">планировать потребности в материальных </w:t>
            </w:r>
            <w:r>
              <w:tab/>
              <w:t xml:space="preserve">ресурсах и персонале службы; определять </w:t>
            </w:r>
            <w:r>
              <w:tab/>
              <w:t xml:space="preserve">численность и функциональные обязанности сотрудников, в соответствии с особенностями сегментации гостей и установленными нормативами; </w:t>
            </w:r>
          </w:p>
          <w:p w:rsidR="00E81276" w:rsidRDefault="00E81276" w:rsidP="00E81276">
            <w:pPr>
              <w:spacing w:after="0" w:line="266" w:lineRule="auto"/>
              <w:ind w:left="0" w:right="0" w:firstLine="0"/>
              <w:jc w:val="left"/>
            </w:pPr>
            <w:r>
              <w:lastRenderedPageBreak/>
              <w:t xml:space="preserve">планировать потребности в материальных </w:t>
            </w:r>
            <w:r>
              <w:tab/>
              <w:t xml:space="preserve">ресурсах и персонале службы; определять </w:t>
            </w:r>
            <w:r>
              <w:tab/>
              <w:t xml:space="preserve">численность и функциональные обязанности сотрудников, в соответствии с особенностями сегментации гостей и установленными нормативами; </w:t>
            </w:r>
          </w:p>
          <w:p w:rsidR="00E81276" w:rsidRDefault="00E81276" w:rsidP="00E81276">
            <w:pPr>
              <w:spacing w:after="45" w:line="238" w:lineRule="auto"/>
              <w:ind w:left="0" w:right="0" w:firstLine="0"/>
            </w:pPr>
            <w:r>
              <w:t xml:space="preserve">планировать потребности в материальных ресурсах </w:t>
            </w:r>
          </w:p>
          <w:p w:rsidR="00E81276" w:rsidRDefault="00E81276" w:rsidP="00E81276">
            <w:pPr>
              <w:spacing w:after="0" w:line="265" w:lineRule="auto"/>
              <w:ind w:left="0" w:right="0" w:firstLine="0"/>
              <w:jc w:val="left"/>
            </w:pPr>
            <w:r>
              <w:t xml:space="preserve">и персонале службы; определять </w:t>
            </w:r>
            <w:r>
              <w:tab/>
              <w:t xml:space="preserve">численность и функциональные обязанности сотрудников, в соответствии с особенностями сегментации гостей </w:t>
            </w:r>
            <w:r>
              <w:tab/>
              <w:t xml:space="preserve">и установленными нормативами </w:t>
            </w:r>
          </w:p>
          <w:p w:rsidR="00E81276" w:rsidRDefault="00E81276" w:rsidP="00E81276">
            <w:pPr>
              <w:spacing w:after="22" w:line="258" w:lineRule="auto"/>
              <w:ind w:left="0" w:right="59" w:firstLine="0"/>
            </w:pPr>
            <w:r>
              <w:t xml:space="preserve">планировать потребность службы бронирования и продаж в материальных </w:t>
            </w:r>
          </w:p>
          <w:p w:rsidR="00E81276" w:rsidRDefault="00E81276" w:rsidP="00E81276">
            <w:pPr>
              <w:spacing w:after="0" w:line="259" w:lineRule="auto"/>
              <w:ind w:left="2" w:right="0" w:firstLine="0"/>
              <w:jc w:val="left"/>
            </w:pPr>
            <w:r>
              <w:t>ресурсах и персонале; планировать и прогнозировать продажи</w:t>
            </w:r>
            <w:r w:rsidR="00C90797">
              <w:t>.</w:t>
            </w:r>
          </w:p>
        </w:tc>
        <w:tc>
          <w:tcPr>
            <w:tcW w:w="2816" w:type="dxa"/>
            <w:tcBorders>
              <w:top w:val="single" w:sz="4" w:space="0" w:color="000000"/>
              <w:left w:val="single" w:sz="4" w:space="0" w:color="000000"/>
              <w:bottom w:val="single" w:sz="4" w:space="0" w:color="000000"/>
              <w:right w:val="single" w:sz="4" w:space="0" w:color="000000"/>
            </w:tcBorders>
          </w:tcPr>
          <w:p w:rsidR="00B768CF" w:rsidRDefault="00B768CF" w:rsidP="00B768CF">
            <w:pPr>
              <w:spacing w:after="0" w:line="262" w:lineRule="auto"/>
              <w:ind w:left="0" w:right="60" w:firstLine="0"/>
            </w:pPr>
            <w:r>
              <w:lastRenderedPageBreak/>
              <w:t xml:space="preserve">Знание этапов и методов принятия решений в структурном подразделении; Нормативно-правовой документации; </w:t>
            </w:r>
          </w:p>
          <w:p w:rsidR="00B768CF" w:rsidRDefault="00B768CF" w:rsidP="00B768CF">
            <w:pPr>
              <w:spacing w:after="0" w:line="257" w:lineRule="auto"/>
              <w:ind w:left="0" w:right="63" w:firstLine="0"/>
            </w:pPr>
            <w:r>
              <w:t xml:space="preserve">Психологию коллектива и личности; Основы </w:t>
            </w:r>
          </w:p>
          <w:p w:rsidR="00B768CF" w:rsidRDefault="00B768CF" w:rsidP="00B768CF">
            <w:pPr>
              <w:spacing w:after="0" w:line="278" w:lineRule="auto"/>
              <w:ind w:left="0" w:right="364" w:firstLine="0"/>
              <w:jc w:val="left"/>
            </w:pPr>
            <w:r>
              <w:t xml:space="preserve">предпринимательской деятельности; Основы маркетинга; </w:t>
            </w:r>
          </w:p>
          <w:p w:rsidR="00B768CF" w:rsidRDefault="00B768CF" w:rsidP="00B768CF">
            <w:pPr>
              <w:spacing w:after="0" w:line="283" w:lineRule="auto"/>
              <w:ind w:left="0" w:right="0" w:firstLine="0"/>
              <w:jc w:val="left"/>
            </w:pPr>
            <w:r>
              <w:t xml:space="preserve">Основы </w:t>
            </w:r>
            <w:r>
              <w:tab/>
              <w:t xml:space="preserve">финансовой грамотности; </w:t>
            </w:r>
          </w:p>
          <w:p w:rsidR="00B768CF" w:rsidRDefault="00B768CF" w:rsidP="00B768CF">
            <w:pPr>
              <w:spacing w:after="0" w:line="283" w:lineRule="auto"/>
              <w:ind w:left="0" w:right="0" w:firstLine="0"/>
              <w:jc w:val="left"/>
            </w:pPr>
            <w:r>
              <w:t xml:space="preserve">Правила оформления документов; </w:t>
            </w:r>
          </w:p>
          <w:p w:rsidR="00B768CF" w:rsidRDefault="00B768CF" w:rsidP="00B768CF">
            <w:pPr>
              <w:tabs>
                <w:tab w:val="right" w:pos="2662"/>
              </w:tabs>
              <w:spacing w:after="25" w:line="259" w:lineRule="auto"/>
              <w:ind w:left="0" w:right="0" w:firstLine="0"/>
              <w:jc w:val="left"/>
            </w:pPr>
            <w:r>
              <w:t xml:space="preserve">Правила составления </w:t>
            </w:r>
          </w:p>
          <w:p w:rsidR="00B768CF" w:rsidRDefault="00B768CF" w:rsidP="00B768CF">
            <w:pPr>
              <w:spacing w:after="0" w:line="259" w:lineRule="auto"/>
              <w:ind w:left="0" w:right="0" w:firstLine="0"/>
              <w:jc w:val="left"/>
            </w:pPr>
            <w:r>
              <w:t xml:space="preserve">бизнес-планов; </w:t>
            </w:r>
          </w:p>
          <w:p w:rsidR="00B768CF" w:rsidRDefault="00B768CF" w:rsidP="00B768CF">
            <w:pPr>
              <w:spacing w:after="0" w:line="278" w:lineRule="auto"/>
              <w:ind w:left="0" w:right="61" w:firstLine="0"/>
            </w:pPr>
            <w:r>
              <w:t xml:space="preserve"> Применять на практике правовые и нормативные документы; </w:t>
            </w:r>
          </w:p>
          <w:p w:rsidR="00B768CF" w:rsidRDefault="00B768CF" w:rsidP="00B768CF">
            <w:pPr>
              <w:spacing w:after="0" w:line="278" w:lineRule="auto"/>
              <w:ind w:left="0" w:right="0" w:firstLine="0"/>
              <w:jc w:val="left"/>
            </w:pPr>
            <w:r>
              <w:t xml:space="preserve">Составлять договорную документацию; </w:t>
            </w:r>
          </w:p>
          <w:p w:rsidR="00B768CF" w:rsidRDefault="00B768CF" w:rsidP="00B768CF">
            <w:pPr>
              <w:tabs>
                <w:tab w:val="center" w:pos="494"/>
                <w:tab w:val="center" w:pos="1969"/>
              </w:tabs>
              <w:spacing w:after="27" w:line="259" w:lineRule="auto"/>
              <w:ind w:left="0" w:right="0" w:firstLine="0"/>
              <w:jc w:val="left"/>
            </w:pPr>
            <w:r>
              <w:rPr>
                <w:rFonts w:ascii="Calibri" w:eastAsia="Calibri" w:hAnsi="Calibri" w:cs="Calibri"/>
                <w:sz w:val="22"/>
              </w:rPr>
              <w:tab/>
            </w:r>
            <w:r>
              <w:t xml:space="preserve">Выявлять </w:t>
            </w:r>
            <w:r>
              <w:tab/>
              <w:t xml:space="preserve">достоинства </w:t>
            </w:r>
          </w:p>
          <w:p w:rsidR="00B768CF" w:rsidRDefault="00B768CF" w:rsidP="00B768CF">
            <w:pPr>
              <w:spacing w:after="0" w:line="278" w:lineRule="auto"/>
              <w:ind w:left="0" w:right="0" w:firstLine="0"/>
              <w:jc w:val="left"/>
            </w:pPr>
            <w:r>
              <w:t xml:space="preserve">и недостатки коммерческой идеи; </w:t>
            </w:r>
          </w:p>
          <w:p w:rsidR="00B768CF" w:rsidRDefault="00B768CF" w:rsidP="00B768CF">
            <w:pPr>
              <w:spacing w:after="17" w:line="263" w:lineRule="auto"/>
              <w:ind w:left="0" w:right="0" w:firstLine="0"/>
              <w:jc w:val="left"/>
            </w:pPr>
            <w:r>
              <w:t xml:space="preserve">Презентовать </w:t>
            </w:r>
            <w:r>
              <w:tab/>
              <w:t xml:space="preserve">идеи открытия </w:t>
            </w:r>
            <w:r>
              <w:tab/>
              <w:t xml:space="preserve">собственного дела в профессиональной деятельности; </w:t>
            </w:r>
          </w:p>
          <w:p w:rsidR="00B768CF" w:rsidRDefault="00B768CF" w:rsidP="00B768CF">
            <w:pPr>
              <w:spacing w:after="18" w:line="248" w:lineRule="auto"/>
              <w:ind w:left="0" w:right="61" w:firstLine="0"/>
            </w:pPr>
            <w:r>
              <w:t xml:space="preserve">Оформлять бизнес-план рассчитывать размеры выплат по процентным ставкам кредитования; Планировать </w:t>
            </w:r>
          </w:p>
          <w:p w:rsidR="00B768CF" w:rsidRDefault="00B768CF" w:rsidP="00B768CF">
            <w:pPr>
              <w:spacing w:after="0" w:line="259" w:lineRule="auto"/>
              <w:ind w:left="0" w:right="0" w:firstLine="0"/>
              <w:jc w:val="left"/>
            </w:pPr>
            <w:r>
              <w:t xml:space="preserve">потребности </w:t>
            </w:r>
            <w:r>
              <w:tab/>
              <w:t>в материальных ресурсах и персонале службы; определять численность и Функциональные обязанности сотрудников.</w:t>
            </w:r>
          </w:p>
        </w:tc>
        <w:tc>
          <w:tcPr>
            <w:tcW w:w="3259" w:type="dxa"/>
            <w:tcBorders>
              <w:top w:val="single" w:sz="4" w:space="0" w:color="000000"/>
              <w:left w:val="single" w:sz="4" w:space="0" w:color="000000"/>
              <w:bottom w:val="single" w:sz="4" w:space="0" w:color="000000"/>
              <w:right w:val="single" w:sz="4" w:space="0" w:color="000000"/>
            </w:tcBorders>
          </w:tcPr>
          <w:p w:rsidR="00B768CF" w:rsidRDefault="00B768CF" w:rsidP="00B768CF">
            <w:pPr>
              <w:spacing w:after="17" w:line="259" w:lineRule="auto"/>
              <w:ind w:left="2" w:right="0" w:firstLine="0"/>
              <w:jc w:val="left"/>
            </w:pPr>
            <w:r>
              <w:t xml:space="preserve">Текущий контроль: </w:t>
            </w:r>
          </w:p>
          <w:p w:rsidR="00B768CF" w:rsidRDefault="00B768CF" w:rsidP="00B768CF">
            <w:pPr>
              <w:numPr>
                <w:ilvl w:val="0"/>
                <w:numId w:val="9"/>
              </w:numPr>
              <w:spacing w:after="17" w:line="259" w:lineRule="auto"/>
              <w:ind w:right="0" w:firstLine="0"/>
              <w:jc w:val="left"/>
            </w:pPr>
            <w:r>
              <w:t xml:space="preserve">тестирование; </w:t>
            </w:r>
          </w:p>
          <w:p w:rsidR="00B768CF" w:rsidRDefault="00B768CF" w:rsidP="00B768CF">
            <w:pPr>
              <w:numPr>
                <w:ilvl w:val="0"/>
                <w:numId w:val="9"/>
              </w:numPr>
              <w:spacing w:after="19" w:line="259" w:lineRule="auto"/>
              <w:ind w:right="0" w:firstLine="0"/>
              <w:jc w:val="left"/>
            </w:pPr>
            <w:r>
              <w:t xml:space="preserve">устный опрос; </w:t>
            </w:r>
          </w:p>
          <w:p w:rsidR="00B768CF" w:rsidRDefault="00B768CF" w:rsidP="00B768CF">
            <w:pPr>
              <w:numPr>
                <w:ilvl w:val="0"/>
                <w:numId w:val="9"/>
              </w:numPr>
              <w:spacing w:after="2" w:line="275" w:lineRule="auto"/>
              <w:ind w:right="0" w:firstLine="0"/>
              <w:jc w:val="left"/>
            </w:pPr>
            <w:r>
              <w:t xml:space="preserve">написание диктантов; - оценка подготовленных  обучающимися сообщений,  докладов, </w:t>
            </w:r>
            <w:r>
              <w:tab/>
              <w:t xml:space="preserve">мультимедийных презентаций; </w:t>
            </w:r>
          </w:p>
          <w:p w:rsidR="00B768CF" w:rsidRDefault="00B768CF" w:rsidP="00B768CF">
            <w:pPr>
              <w:numPr>
                <w:ilvl w:val="0"/>
                <w:numId w:val="9"/>
              </w:numPr>
              <w:spacing w:after="0" w:line="281" w:lineRule="auto"/>
              <w:ind w:right="0" w:firstLine="0"/>
              <w:jc w:val="left"/>
            </w:pPr>
            <w:r>
              <w:t xml:space="preserve">решение </w:t>
            </w:r>
            <w:r>
              <w:tab/>
              <w:t xml:space="preserve">ситуационных задач. </w:t>
            </w:r>
          </w:p>
          <w:p w:rsidR="00B768CF" w:rsidRDefault="00B768CF" w:rsidP="00B768CF">
            <w:pPr>
              <w:spacing w:after="0" w:line="259" w:lineRule="auto"/>
              <w:ind w:left="2" w:right="0" w:firstLine="0"/>
              <w:jc w:val="left"/>
            </w:pPr>
            <w:r>
              <w:rPr>
                <w:i/>
              </w:rPr>
              <w:t xml:space="preserve"> </w:t>
            </w:r>
          </w:p>
        </w:tc>
      </w:tr>
    </w:tbl>
    <w:p w:rsidR="009F5F0E" w:rsidRDefault="001B574E">
      <w:pPr>
        <w:spacing w:after="0" w:line="259" w:lineRule="auto"/>
        <w:ind w:left="0" w:right="0" w:firstLine="0"/>
        <w:jc w:val="left"/>
      </w:pPr>
      <w:r>
        <w:rPr>
          <w:sz w:val="28"/>
        </w:rPr>
        <w:lastRenderedPageBreak/>
        <w:t xml:space="preserve"> </w:t>
      </w:r>
    </w:p>
    <w:sectPr w:rsidR="009F5F0E">
      <w:pgSz w:w="11906" w:h="16838"/>
      <w:pgMar w:top="1138" w:right="844" w:bottom="1139"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71B" w:rsidRDefault="0092671B">
      <w:pPr>
        <w:spacing w:after="0" w:line="240" w:lineRule="auto"/>
      </w:pPr>
      <w:r>
        <w:separator/>
      </w:r>
    </w:p>
  </w:endnote>
  <w:endnote w:type="continuationSeparator" w:id="0">
    <w:p w:rsidR="0092671B" w:rsidRDefault="00926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71B" w:rsidRDefault="0092671B">
      <w:pPr>
        <w:spacing w:after="0" w:line="259" w:lineRule="auto"/>
        <w:ind w:left="0" w:right="189" w:firstLine="0"/>
      </w:pPr>
      <w:r>
        <w:separator/>
      </w:r>
    </w:p>
  </w:footnote>
  <w:footnote w:type="continuationSeparator" w:id="0">
    <w:p w:rsidR="0092671B" w:rsidRDefault="0092671B">
      <w:pPr>
        <w:spacing w:after="0" w:line="259" w:lineRule="auto"/>
        <w:ind w:left="0" w:right="189" w:firstLin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56491"/>
    <w:multiLevelType w:val="multilevel"/>
    <w:tmpl w:val="911A273A"/>
    <w:lvl w:ilvl="0">
      <w:start w:val="2"/>
      <w:numFmt w:val="decimal"/>
      <w:lvlText w:val="%1."/>
      <w:lvlJc w:val="left"/>
      <w:pPr>
        <w:ind w:left="11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3B1538E"/>
    <w:multiLevelType w:val="hybridMultilevel"/>
    <w:tmpl w:val="48DEEBB0"/>
    <w:lvl w:ilvl="0" w:tplc="4CD0407C">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B81A5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E41A1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E6BB3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146BE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C0D1D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28AB7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1E3A5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B2895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49D19DC"/>
    <w:multiLevelType w:val="hybridMultilevel"/>
    <w:tmpl w:val="703ACCE2"/>
    <w:lvl w:ilvl="0" w:tplc="70CA6A2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B8181C">
      <w:start w:val="1"/>
      <w:numFmt w:val="lowerLetter"/>
      <w:lvlText w:val="%2"/>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3A27A2">
      <w:start w:val="1"/>
      <w:numFmt w:val="lowerRoman"/>
      <w:lvlText w:val="%3"/>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521164">
      <w:start w:val="1"/>
      <w:numFmt w:val="decimal"/>
      <w:lvlRestart w:val="0"/>
      <w:lvlText w:val="%4"/>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3042CC">
      <w:start w:val="1"/>
      <w:numFmt w:val="lowerLetter"/>
      <w:lvlText w:val="%5"/>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5053EA">
      <w:start w:val="1"/>
      <w:numFmt w:val="lowerRoman"/>
      <w:lvlText w:val="%6"/>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6EB824">
      <w:start w:val="1"/>
      <w:numFmt w:val="decimal"/>
      <w:lvlText w:val="%7"/>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304938">
      <w:start w:val="1"/>
      <w:numFmt w:val="lowerLetter"/>
      <w:lvlText w:val="%8"/>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145038">
      <w:start w:val="1"/>
      <w:numFmt w:val="lowerRoman"/>
      <w:lvlText w:val="%9"/>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6197A69"/>
    <w:multiLevelType w:val="hybridMultilevel"/>
    <w:tmpl w:val="A942E2CA"/>
    <w:lvl w:ilvl="0" w:tplc="DABE3B6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52B52A">
      <w:start w:val="1"/>
      <w:numFmt w:val="lowerLetter"/>
      <w:lvlText w:val="%2"/>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1A9200">
      <w:start w:val="1"/>
      <w:numFmt w:val="lowerRoman"/>
      <w:lvlText w:val="%3"/>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F650BC">
      <w:start w:val="7"/>
      <w:numFmt w:val="decimal"/>
      <w:lvlRestart w:val="0"/>
      <w:lvlText w:val="%4."/>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D6B91E">
      <w:start w:val="1"/>
      <w:numFmt w:val="lowerLetter"/>
      <w:lvlText w:val="%5"/>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AE30B0">
      <w:start w:val="1"/>
      <w:numFmt w:val="lowerRoman"/>
      <w:lvlText w:val="%6"/>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98291C">
      <w:start w:val="1"/>
      <w:numFmt w:val="decimal"/>
      <w:lvlText w:val="%7"/>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0257FE">
      <w:start w:val="1"/>
      <w:numFmt w:val="lowerLetter"/>
      <w:lvlText w:val="%8"/>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46F9AC">
      <w:start w:val="1"/>
      <w:numFmt w:val="lowerRoman"/>
      <w:lvlText w:val="%9"/>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8AE5BD1"/>
    <w:multiLevelType w:val="hybridMultilevel"/>
    <w:tmpl w:val="5D74867E"/>
    <w:lvl w:ilvl="0" w:tplc="F74001AC">
      <w:start w:val="1"/>
      <w:numFmt w:val="upperRoman"/>
      <w:lvlText w:val="%1"/>
      <w:lvlJc w:val="left"/>
      <w:pPr>
        <w:ind w:left="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3EA7A9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DFA15E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081F8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B08F0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50AE7E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BBCD13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8C8E2C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F809A1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314C7C6A"/>
    <w:multiLevelType w:val="hybridMultilevel"/>
    <w:tmpl w:val="74D6B9DC"/>
    <w:lvl w:ilvl="0" w:tplc="D4D0ECF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D05680">
      <w:start w:val="1"/>
      <w:numFmt w:val="lowerLetter"/>
      <w:lvlText w:val="%2"/>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F25F68">
      <w:start w:val="1"/>
      <w:numFmt w:val="lowerRoman"/>
      <w:lvlText w:val="%3"/>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622D40">
      <w:start w:val="1"/>
      <w:numFmt w:val="decimal"/>
      <w:lvlRestart w:val="0"/>
      <w:lvlText w:val="%4"/>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4469BE">
      <w:start w:val="1"/>
      <w:numFmt w:val="lowerLetter"/>
      <w:lvlText w:val="%5"/>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C8D50C">
      <w:start w:val="1"/>
      <w:numFmt w:val="lowerRoman"/>
      <w:lvlText w:val="%6"/>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63A12">
      <w:start w:val="1"/>
      <w:numFmt w:val="decimal"/>
      <w:lvlText w:val="%7"/>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BEC6EA">
      <w:start w:val="1"/>
      <w:numFmt w:val="lowerLetter"/>
      <w:lvlText w:val="%8"/>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E25F0A">
      <w:start w:val="1"/>
      <w:numFmt w:val="lowerRoman"/>
      <w:lvlText w:val="%9"/>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FB22CCB"/>
    <w:multiLevelType w:val="hybridMultilevel"/>
    <w:tmpl w:val="2E5AA702"/>
    <w:lvl w:ilvl="0" w:tplc="8990BB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B8F306">
      <w:start w:val="1"/>
      <w:numFmt w:val="lowerLetter"/>
      <w:lvlText w:val="%2"/>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96A4A2">
      <w:start w:val="1"/>
      <w:numFmt w:val="lowerRoman"/>
      <w:lvlText w:val="%3"/>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4CB08">
      <w:start w:val="1"/>
      <w:numFmt w:val="decimal"/>
      <w:lvlRestart w:val="0"/>
      <w:lvlText w:val="%4."/>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465CDE">
      <w:start w:val="1"/>
      <w:numFmt w:val="lowerLetter"/>
      <w:lvlText w:val="%5"/>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84E49A">
      <w:start w:val="1"/>
      <w:numFmt w:val="lowerRoman"/>
      <w:lvlText w:val="%6"/>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5679E8">
      <w:start w:val="1"/>
      <w:numFmt w:val="decimal"/>
      <w:lvlText w:val="%7"/>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D45252">
      <w:start w:val="1"/>
      <w:numFmt w:val="lowerLetter"/>
      <w:lvlText w:val="%8"/>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AC3F3C">
      <w:start w:val="1"/>
      <w:numFmt w:val="lowerRoman"/>
      <w:lvlText w:val="%9"/>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60B25928"/>
    <w:multiLevelType w:val="hybridMultilevel"/>
    <w:tmpl w:val="3062A7A2"/>
    <w:lvl w:ilvl="0" w:tplc="8EF498CC">
      <w:start w:val="1"/>
      <w:numFmt w:val="decimal"/>
      <w:lvlText w:val="%1."/>
      <w:lvlJc w:val="left"/>
      <w:pPr>
        <w:ind w:left="7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8E48B46">
      <w:start w:val="1"/>
      <w:numFmt w:val="lowerLetter"/>
      <w:lvlText w:val="%2"/>
      <w:lvlJc w:val="left"/>
      <w:pPr>
        <w:ind w:left="14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D8755A">
      <w:start w:val="1"/>
      <w:numFmt w:val="lowerRoman"/>
      <w:lvlText w:val="%3"/>
      <w:lvlJc w:val="left"/>
      <w:pPr>
        <w:ind w:left="21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D6C0024">
      <w:start w:val="1"/>
      <w:numFmt w:val="decimal"/>
      <w:lvlText w:val="%4"/>
      <w:lvlJc w:val="left"/>
      <w:pPr>
        <w:ind w:left="29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840DF1E">
      <w:start w:val="1"/>
      <w:numFmt w:val="lowerLetter"/>
      <w:lvlText w:val="%5"/>
      <w:lvlJc w:val="left"/>
      <w:pPr>
        <w:ind w:left="36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1850A8">
      <w:start w:val="1"/>
      <w:numFmt w:val="lowerRoman"/>
      <w:lvlText w:val="%6"/>
      <w:lvlJc w:val="left"/>
      <w:pPr>
        <w:ind w:left="43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26825F8">
      <w:start w:val="1"/>
      <w:numFmt w:val="decimal"/>
      <w:lvlText w:val="%7"/>
      <w:lvlJc w:val="left"/>
      <w:pPr>
        <w:ind w:left="50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CE8B52">
      <w:start w:val="1"/>
      <w:numFmt w:val="lowerLetter"/>
      <w:lvlText w:val="%8"/>
      <w:lvlJc w:val="left"/>
      <w:pPr>
        <w:ind w:left="5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16B212">
      <w:start w:val="1"/>
      <w:numFmt w:val="lowerRoman"/>
      <w:lvlText w:val="%9"/>
      <w:lvlJc w:val="left"/>
      <w:pPr>
        <w:ind w:left="6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67962BDF"/>
    <w:multiLevelType w:val="hybridMultilevel"/>
    <w:tmpl w:val="9438949A"/>
    <w:lvl w:ilvl="0" w:tplc="6890F08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CA6212">
      <w:start w:val="1"/>
      <w:numFmt w:val="lowerLetter"/>
      <w:lvlText w:val="%2"/>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AEE2E0">
      <w:start w:val="1"/>
      <w:numFmt w:val="lowerRoman"/>
      <w:lvlText w:val="%3"/>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3860A0">
      <w:start w:val="1"/>
      <w:numFmt w:val="decimal"/>
      <w:lvlRestart w:val="0"/>
      <w:lvlText w:val="%4."/>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58D064">
      <w:start w:val="1"/>
      <w:numFmt w:val="lowerLetter"/>
      <w:lvlText w:val="%5"/>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9E9324">
      <w:start w:val="1"/>
      <w:numFmt w:val="lowerRoman"/>
      <w:lvlText w:val="%6"/>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24CA40">
      <w:start w:val="1"/>
      <w:numFmt w:val="decimal"/>
      <w:lvlText w:val="%7"/>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C87D00">
      <w:start w:val="1"/>
      <w:numFmt w:val="lowerLetter"/>
      <w:lvlText w:val="%8"/>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F2C196">
      <w:start w:val="1"/>
      <w:numFmt w:val="lowerRoman"/>
      <w:lvlText w:val="%9"/>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77041667"/>
    <w:multiLevelType w:val="multilevel"/>
    <w:tmpl w:val="3358306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7FED7540"/>
    <w:multiLevelType w:val="multilevel"/>
    <w:tmpl w:val="BA945FA0"/>
    <w:lvl w:ilvl="0">
      <w:start w:val="3"/>
      <w:numFmt w:val="decimal"/>
      <w:lvlText w:val="%1"/>
      <w:lvlJc w:val="left"/>
      <w:pPr>
        <w:ind w:left="360" w:hanging="360"/>
      </w:pPr>
      <w:rPr>
        <w:rFonts w:hint="default"/>
        <w:b/>
      </w:rPr>
    </w:lvl>
    <w:lvl w:ilvl="1">
      <w:start w:val="1"/>
      <w:numFmt w:val="decimal"/>
      <w:lvlText w:val="%1.%2"/>
      <w:lvlJc w:val="left"/>
      <w:pPr>
        <w:ind w:left="1053" w:hanging="360"/>
      </w:pPr>
      <w:rPr>
        <w:rFonts w:hint="default"/>
        <w:b/>
      </w:rPr>
    </w:lvl>
    <w:lvl w:ilvl="2">
      <w:start w:val="1"/>
      <w:numFmt w:val="decimal"/>
      <w:lvlText w:val="%1.%2.%3"/>
      <w:lvlJc w:val="left"/>
      <w:pPr>
        <w:ind w:left="2106" w:hanging="720"/>
      </w:pPr>
      <w:rPr>
        <w:rFonts w:hint="default"/>
        <w:b/>
      </w:rPr>
    </w:lvl>
    <w:lvl w:ilvl="3">
      <w:start w:val="1"/>
      <w:numFmt w:val="decimal"/>
      <w:lvlText w:val="%1.%2.%3.%4"/>
      <w:lvlJc w:val="left"/>
      <w:pPr>
        <w:ind w:left="2799" w:hanging="720"/>
      </w:pPr>
      <w:rPr>
        <w:rFonts w:hint="default"/>
        <w:b/>
      </w:rPr>
    </w:lvl>
    <w:lvl w:ilvl="4">
      <w:start w:val="1"/>
      <w:numFmt w:val="decimal"/>
      <w:lvlText w:val="%1.%2.%3.%4.%5"/>
      <w:lvlJc w:val="left"/>
      <w:pPr>
        <w:ind w:left="3852" w:hanging="1080"/>
      </w:pPr>
      <w:rPr>
        <w:rFonts w:hint="default"/>
        <w:b/>
      </w:rPr>
    </w:lvl>
    <w:lvl w:ilvl="5">
      <w:start w:val="1"/>
      <w:numFmt w:val="decimal"/>
      <w:lvlText w:val="%1.%2.%3.%4.%5.%6"/>
      <w:lvlJc w:val="left"/>
      <w:pPr>
        <w:ind w:left="4545" w:hanging="1080"/>
      </w:pPr>
      <w:rPr>
        <w:rFonts w:hint="default"/>
        <w:b/>
      </w:rPr>
    </w:lvl>
    <w:lvl w:ilvl="6">
      <w:start w:val="1"/>
      <w:numFmt w:val="decimal"/>
      <w:lvlText w:val="%1.%2.%3.%4.%5.%6.%7"/>
      <w:lvlJc w:val="left"/>
      <w:pPr>
        <w:ind w:left="5598" w:hanging="1440"/>
      </w:pPr>
      <w:rPr>
        <w:rFonts w:hint="default"/>
        <w:b/>
      </w:rPr>
    </w:lvl>
    <w:lvl w:ilvl="7">
      <w:start w:val="1"/>
      <w:numFmt w:val="decimal"/>
      <w:lvlText w:val="%1.%2.%3.%4.%5.%6.%7.%8"/>
      <w:lvlJc w:val="left"/>
      <w:pPr>
        <w:ind w:left="6291" w:hanging="1440"/>
      </w:pPr>
      <w:rPr>
        <w:rFonts w:hint="default"/>
        <w:b/>
      </w:rPr>
    </w:lvl>
    <w:lvl w:ilvl="8">
      <w:start w:val="1"/>
      <w:numFmt w:val="decimal"/>
      <w:lvlText w:val="%1.%2.%3.%4.%5.%6.%7.%8.%9"/>
      <w:lvlJc w:val="left"/>
      <w:pPr>
        <w:ind w:left="7344" w:hanging="1800"/>
      </w:pPr>
      <w:rPr>
        <w:rFonts w:hint="default"/>
        <w:b/>
      </w:rPr>
    </w:lvl>
  </w:abstractNum>
  <w:num w:numId="1">
    <w:abstractNumId w:val="7"/>
  </w:num>
  <w:num w:numId="2">
    <w:abstractNumId w:val="0"/>
  </w:num>
  <w:num w:numId="3">
    <w:abstractNumId w:val="4"/>
  </w:num>
  <w:num w:numId="4">
    <w:abstractNumId w:val="5"/>
  </w:num>
  <w:num w:numId="5">
    <w:abstractNumId w:val="6"/>
  </w:num>
  <w:num w:numId="6">
    <w:abstractNumId w:val="3"/>
  </w:num>
  <w:num w:numId="7">
    <w:abstractNumId w:val="8"/>
  </w:num>
  <w:num w:numId="8">
    <w:abstractNumId w:val="2"/>
  </w:num>
  <w:num w:numId="9">
    <w:abstractNumId w:val="1"/>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F0E"/>
    <w:rsid w:val="000A17C2"/>
    <w:rsid w:val="0015157B"/>
    <w:rsid w:val="001B574E"/>
    <w:rsid w:val="001F4AC0"/>
    <w:rsid w:val="00316366"/>
    <w:rsid w:val="00346414"/>
    <w:rsid w:val="00573B87"/>
    <w:rsid w:val="00596161"/>
    <w:rsid w:val="005F7E7D"/>
    <w:rsid w:val="00724F80"/>
    <w:rsid w:val="007D72B8"/>
    <w:rsid w:val="008218B0"/>
    <w:rsid w:val="008D3D2D"/>
    <w:rsid w:val="0092671B"/>
    <w:rsid w:val="00982B47"/>
    <w:rsid w:val="009B5719"/>
    <w:rsid w:val="009F5F0E"/>
    <w:rsid w:val="00A05F0B"/>
    <w:rsid w:val="00AC0BF2"/>
    <w:rsid w:val="00AF4A35"/>
    <w:rsid w:val="00B768CF"/>
    <w:rsid w:val="00BA55FE"/>
    <w:rsid w:val="00C90797"/>
    <w:rsid w:val="00CD1EAE"/>
    <w:rsid w:val="00D773DF"/>
    <w:rsid w:val="00DE76C6"/>
    <w:rsid w:val="00E0498F"/>
    <w:rsid w:val="00E326CA"/>
    <w:rsid w:val="00E81276"/>
    <w:rsid w:val="00EB029B"/>
    <w:rsid w:val="00F46C31"/>
    <w:rsid w:val="00FC6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A813DE-CC2F-434B-86DF-3F357BAF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8" w:lineRule="auto"/>
      <w:ind w:left="10" w:right="185"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right="3"/>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0A1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302597" TargetMode="External"/><Relationship Id="rId3" Type="http://schemas.openxmlformats.org/officeDocument/2006/relationships/settings" Target="settings.xml"/><Relationship Id="rId7" Type="http://schemas.openxmlformats.org/officeDocument/2006/relationships/hyperlink" Target="https://e.lanbook.com/book/30259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urait.ru/bcode/475811" TargetMode="External"/><Relationship Id="rId4" Type="http://schemas.openxmlformats.org/officeDocument/2006/relationships/webSettings" Target="webSettings.xml"/><Relationship Id="rId9" Type="http://schemas.openxmlformats.org/officeDocument/2006/relationships/hyperlink" Target="https://urait.ru/bcode/4758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3159</Words>
  <Characters>18009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Валентина Партен</cp:lastModifiedBy>
  <cp:revision>3</cp:revision>
  <dcterms:created xsi:type="dcterms:W3CDTF">2025-02-17T14:41:00Z</dcterms:created>
  <dcterms:modified xsi:type="dcterms:W3CDTF">2025-09-26T09:59:00Z</dcterms:modified>
</cp:coreProperties>
</file>